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A64" w:rsidRDefault="00C94A64">
      <w:pPr>
        <w:spacing w:line="480" w:lineRule="auto"/>
        <w:ind w:right="28"/>
        <w:jc w:val="left"/>
        <w:rPr>
          <w:rFonts w:ascii="黑体" w:eastAsia="黑体" w:hAnsi="黑体" w:cs="Times New Roman"/>
          <w:kern w:val="0"/>
          <w:sz w:val="36"/>
          <w:szCs w:val="36"/>
        </w:rPr>
      </w:pPr>
    </w:p>
    <w:p w:rsidR="00C94A64" w:rsidRDefault="00C94A64">
      <w:pPr>
        <w:spacing w:line="480" w:lineRule="auto"/>
        <w:ind w:right="28"/>
        <w:jc w:val="center"/>
        <w:rPr>
          <w:rFonts w:ascii="方正小标宋简体" w:eastAsia="方正小标宋简体" w:hAnsi="方正小标宋_GBK" w:cs="Times New Roman"/>
          <w:kern w:val="0"/>
          <w:sz w:val="36"/>
          <w:szCs w:val="36"/>
        </w:rPr>
      </w:pPr>
    </w:p>
    <w:p w:rsidR="00C94A64" w:rsidRDefault="00C94A64">
      <w:pPr>
        <w:spacing w:line="480" w:lineRule="auto"/>
        <w:ind w:right="28"/>
        <w:jc w:val="center"/>
        <w:rPr>
          <w:rFonts w:ascii="方正小标宋简体" w:eastAsia="方正小标宋简体" w:hAnsi="方正小标宋_GBK" w:cs="Times New Roman"/>
          <w:kern w:val="0"/>
          <w:sz w:val="36"/>
          <w:szCs w:val="36"/>
        </w:rPr>
      </w:pPr>
    </w:p>
    <w:p w:rsidR="00C94A64" w:rsidRDefault="00500E0A">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第二批国家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rsidR="00C94A64" w:rsidRDefault="00500E0A">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rsidR="00C94A64" w:rsidRDefault="00C94A64">
      <w:pPr>
        <w:spacing w:line="520" w:lineRule="exact"/>
        <w:ind w:right="26"/>
        <w:jc w:val="center"/>
        <w:rPr>
          <w:rFonts w:ascii="黑体" w:eastAsia="黑体" w:hAnsi="黑体" w:cs="Times New Roman"/>
          <w:sz w:val="32"/>
          <w:szCs w:val="32"/>
        </w:rPr>
      </w:pPr>
    </w:p>
    <w:p w:rsidR="00C94A64" w:rsidRDefault="00C94A64">
      <w:pPr>
        <w:spacing w:line="520" w:lineRule="exact"/>
        <w:ind w:right="26"/>
        <w:jc w:val="center"/>
        <w:rPr>
          <w:rFonts w:ascii="黑体" w:eastAsia="黑体" w:hAnsi="黑体" w:cs="Times New Roman"/>
          <w:sz w:val="32"/>
          <w:szCs w:val="32"/>
        </w:rPr>
      </w:pPr>
    </w:p>
    <w:p w:rsidR="00C94A64" w:rsidRDefault="00C94A64">
      <w:pPr>
        <w:spacing w:line="520" w:lineRule="exact"/>
        <w:ind w:right="26"/>
        <w:jc w:val="center"/>
        <w:rPr>
          <w:rFonts w:ascii="黑体" w:eastAsia="黑体" w:hAnsi="黑体" w:cs="Times New Roman"/>
          <w:sz w:val="32"/>
          <w:szCs w:val="32"/>
        </w:rPr>
      </w:pPr>
    </w:p>
    <w:p w:rsidR="00C94A64" w:rsidRDefault="00C94A64">
      <w:pPr>
        <w:spacing w:line="600" w:lineRule="exact"/>
        <w:ind w:right="28" w:firstLineChars="400" w:firstLine="1280"/>
        <w:rPr>
          <w:rFonts w:ascii="黑体" w:eastAsia="黑体" w:hAnsi="黑体" w:cs="Times New Roman"/>
          <w:sz w:val="32"/>
          <w:szCs w:val="32"/>
          <w:u w:val="single"/>
        </w:rPr>
      </w:pPr>
    </w:p>
    <w:p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C37AF4" w:rsidRPr="003D4C02">
        <w:rPr>
          <w:rFonts w:ascii="黑体" w:eastAsia="黑体" w:hAnsi="黑体" w:cs="Times New Roman" w:hint="eastAsia"/>
          <w:sz w:val="32"/>
          <w:szCs w:val="36"/>
        </w:rPr>
        <w:t>经济法</w:t>
      </w:r>
    </w:p>
    <w:p w:rsidR="00C37AF4" w:rsidRPr="003D4C02" w:rsidRDefault="00500E0A" w:rsidP="00C37AF4">
      <w:pPr>
        <w:spacing w:line="600" w:lineRule="exact"/>
        <w:ind w:right="28" w:firstLineChars="400" w:firstLine="1280"/>
        <w:rPr>
          <w:rFonts w:ascii="黑体" w:eastAsia="黑体" w:hAnsi="黑体" w:cs="Times New Roman"/>
          <w:sz w:val="32"/>
          <w:szCs w:val="36"/>
        </w:rPr>
      </w:pPr>
      <w:r>
        <w:rPr>
          <w:rFonts w:ascii="黑体" w:eastAsia="黑体" w:hAnsi="黑体" w:hint="eastAsia"/>
          <w:sz w:val="32"/>
          <w:szCs w:val="36"/>
        </w:rPr>
        <w:t>专业类代码：</w:t>
      </w:r>
      <w:r w:rsidR="00C37AF4" w:rsidRPr="003D4C02">
        <w:rPr>
          <w:rFonts w:ascii="黑体" w:eastAsia="黑体" w:hAnsi="黑体" w:cs="Times New Roman" w:hint="eastAsia"/>
          <w:sz w:val="32"/>
          <w:szCs w:val="36"/>
        </w:rPr>
        <w:t>0</w:t>
      </w:r>
      <w:r w:rsidR="00C37AF4" w:rsidRPr="003D4C02">
        <w:rPr>
          <w:rFonts w:ascii="黑体" w:eastAsia="黑体" w:hAnsi="黑体" w:cs="Times New Roman"/>
          <w:sz w:val="32"/>
          <w:szCs w:val="36"/>
        </w:rPr>
        <w:t>204</w:t>
      </w:r>
    </w:p>
    <w:p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C37AF4">
        <w:rPr>
          <w:rFonts w:ascii="黑体" w:eastAsia="黑体" w:hAnsi="黑体" w:hint="eastAsia"/>
          <w:sz w:val="32"/>
          <w:szCs w:val="36"/>
        </w:rPr>
        <w:t>刘萍</w:t>
      </w:r>
    </w:p>
    <w:p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C37AF4">
        <w:rPr>
          <w:rFonts w:ascii="黑体" w:eastAsia="黑体" w:hAnsi="黑体" w:hint="eastAsia"/>
          <w:sz w:val="32"/>
          <w:szCs w:val="36"/>
        </w:rPr>
        <w:t>1</w:t>
      </w:r>
      <w:r w:rsidR="00C37AF4">
        <w:rPr>
          <w:rFonts w:ascii="黑体" w:eastAsia="黑体" w:hAnsi="黑体"/>
          <w:sz w:val="32"/>
          <w:szCs w:val="36"/>
        </w:rPr>
        <w:t>3882215626</w:t>
      </w:r>
    </w:p>
    <w:p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C37AF4">
        <w:rPr>
          <w:rFonts w:ascii="黑体" w:eastAsia="黑体" w:hAnsi="黑体" w:hint="eastAsia"/>
          <w:sz w:val="32"/>
          <w:szCs w:val="36"/>
        </w:rPr>
        <w:t>电子科技大学成都学院</w:t>
      </w:r>
    </w:p>
    <w:p w:rsidR="00C94A64" w:rsidRDefault="00500E0A">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r w:rsidR="00C37AF4">
        <w:rPr>
          <w:rFonts w:ascii="黑体" w:eastAsia="黑体" w:hAnsi="黑体" w:hint="eastAsia"/>
          <w:sz w:val="32"/>
          <w:szCs w:val="36"/>
        </w:rPr>
        <w:t>2</w:t>
      </w:r>
      <w:r w:rsidR="00C37AF4">
        <w:rPr>
          <w:rFonts w:ascii="黑体" w:eastAsia="黑体" w:hAnsi="黑体"/>
          <w:sz w:val="32"/>
          <w:szCs w:val="36"/>
        </w:rPr>
        <w:t>021</w:t>
      </w:r>
      <w:r w:rsidR="00C37AF4" w:rsidRPr="003D4C02">
        <w:rPr>
          <w:rFonts w:ascii="黑体" w:eastAsia="黑体" w:hAnsi="黑体" w:cs="Times New Roman" w:hint="eastAsia"/>
          <w:sz w:val="32"/>
          <w:szCs w:val="36"/>
        </w:rPr>
        <w:t>-</w:t>
      </w:r>
      <w:r w:rsidR="00C37AF4">
        <w:rPr>
          <w:rFonts w:ascii="黑体" w:eastAsia="黑体" w:hAnsi="黑体" w:cs="Times New Roman"/>
          <w:sz w:val="32"/>
          <w:szCs w:val="36"/>
        </w:rPr>
        <w:t>5</w:t>
      </w:r>
      <w:r w:rsidR="00C37AF4" w:rsidRPr="003D4C02">
        <w:rPr>
          <w:rFonts w:ascii="黑体" w:eastAsia="黑体" w:hAnsi="黑体" w:cs="Times New Roman" w:hint="eastAsia"/>
          <w:sz w:val="32"/>
          <w:szCs w:val="36"/>
        </w:rPr>
        <w:t>-</w:t>
      </w:r>
      <w:r w:rsidR="00C37AF4" w:rsidRPr="003D4C02">
        <w:rPr>
          <w:rFonts w:ascii="黑体" w:eastAsia="黑体" w:hAnsi="黑体" w:cs="Times New Roman"/>
          <w:sz w:val="32"/>
          <w:szCs w:val="36"/>
        </w:rPr>
        <w:t>1</w:t>
      </w:r>
      <w:r w:rsidR="00C37AF4">
        <w:rPr>
          <w:rFonts w:ascii="黑体" w:eastAsia="黑体" w:hAnsi="黑体" w:cs="Times New Roman"/>
          <w:sz w:val="32"/>
          <w:szCs w:val="36"/>
        </w:rPr>
        <w:t>7</w:t>
      </w:r>
    </w:p>
    <w:p w:rsidR="00C94A64" w:rsidRDefault="00500E0A">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32"/>
          <w:szCs w:val="32"/>
        </w:rPr>
      </w:pPr>
    </w:p>
    <w:p w:rsidR="00C94A64" w:rsidRDefault="00C94A64">
      <w:pPr>
        <w:snapToGrid w:val="0"/>
        <w:spacing w:line="240" w:lineRule="atLeast"/>
        <w:ind w:firstLine="539"/>
        <w:jc w:val="center"/>
        <w:rPr>
          <w:rFonts w:ascii="黑体" w:eastAsia="黑体" w:hAnsi="黑体"/>
          <w:sz w:val="32"/>
          <w:szCs w:val="32"/>
        </w:rPr>
      </w:pPr>
    </w:p>
    <w:p w:rsidR="00C94A64" w:rsidRDefault="00500E0A">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C94A64" w:rsidRDefault="00500E0A">
      <w:pPr>
        <w:widowControl/>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C94A64" w:rsidRDefault="00C94A64">
      <w:pPr>
        <w:widowControl/>
        <w:rPr>
          <w:rFonts w:ascii="方正小标宋简体" w:eastAsia="方正小标宋简体"/>
          <w:sz w:val="32"/>
          <w:szCs w:val="32"/>
        </w:rPr>
      </w:pPr>
    </w:p>
    <w:p w:rsidR="00C94A64" w:rsidRDefault="00C94A64">
      <w:pPr>
        <w:widowControl/>
        <w:jc w:val="left"/>
        <w:rPr>
          <w:rFonts w:ascii="方正小标宋简体" w:eastAsia="方正小标宋简体"/>
          <w:sz w:val="32"/>
          <w:szCs w:val="32"/>
        </w:rPr>
      </w:pPr>
    </w:p>
    <w:p w:rsidR="00C94A64" w:rsidRDefault="00C94A64">
      <w:pPr>
        <w:widowControl/>
        <w:rPr>
          <w:rFonts w:ascii="方正小标宋简体" w:eastAsia="方正小标宋简体"/>
          <w:sz w:val="32"/>
          <w:szCs w:val="32"/>
        </w:rPr>
      </w:pPr>
    </w:p>
    <w:p w:rsidR="00C94A64" w:rsidRDefault="00500E0A">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rsidR="00C94A64" w:rsidRDefault="00C94A64">
      <w:pPr>
        <w:widowControl/>
        <w:ind w:firstLineChars="200" w:firstLine="640"/>
        <w:rPr>
          <w:rFonts w:ascii="Times New Roman" w:eastAsia="仿宋_GB2312" w:hAnsi="Times New Roman" w:cs="Times New Roman"/>
          <w:sz w:val="32"/>
          <w:szCs w:val="32"/>
        </w:rPr>
      </w:pP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1.</w:t>
      </w:r>
      <w:r w:rsidRPr="0029053C">
        <w:rPr>
          <w:rFonts w:ascii="Times New Roman" w:eastAsia="仿宋_GB2312" w:hAnsi="Times New Roman" w:cs="Times New Roman" w:hint="eastAsia"/>
          <w:sz w:val="32"/>
          <w:szCs w:val="32"/>
        </w:rPr>
        <w:t>专业类代码指《普通高等学校本科专业目录（</w:t>
      </w:r>
      <w:r w:rsidRPr="0029053C">
        <w:rPr>
          <w:rFonts w:ascii="Times New Roman" w:eastAsia="仿宋_GB2312" w:hAnsi="Times New Roman" w:cs="Times New Roman" w:hint="eastAsia"/>
          <w:sz w:val="32"/>
          <w:szCs w:val="32"/>
        </w:rPr>
        <w:t>20</w:t>
      </w:r>
      <w:r w:rsidRPr="0029053C">
        <w:rPr>
          <w:rFonts w:ascii="Times New Roman" w:eastAsia="仿宋_GB2312" w:hAnsi="Times New Roman" w:cs="Times New Roman"/>
          <w:sz w:val="32"/>
          <w:szCs w:val="32"/>
        </w:rPr>
        <w:t>20</w:t>
      </w:r>
      <w:r w:rsidRPr="0029053C">
        <w:rPr>
          <w:rFonts w:ascii="Times New Roman" w:eastAsia="仿宋_GB2312" w:hAnsi="Times New Roman" w:cs="Times New Roman" w:hint="eastAsia"/>
          <w:sz w:val="32"/>
          <w:szCs w:val="32"/>
        </w:rPr>
        <w:t>）》中的专业类代码（四位数字）。</w:t>
      </w: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4.</w:t>
      </w:r>
      <w:r w:rsidRPr="0029053C">
        <w:rPr>
          <w:rFonts w:ascii="Times New Roman" w:eastAsia="仿宋_GB2312" w:hAnsi="Times New Roman" w:cs="Times New Roman" w:hint="eastAsia"/>
          <w:sz w:val="32"/>
          <w:szCs w:val="32"/>
        </w:rPr>
        <w:t>文中○为单选；□可多选。</w:t>
      </w:r>
    </w:p>
    <w:p w:rsidR="00C94A64" w:rsidRDefault="00500E0A" w:rsidP="0029053C">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5.</w:t>
      </w:r>
      <w:r w:rsidRPr="0029053C">
        <w:rPr>
          <w:rFonts w:ascii="Times New Roman" w:eastAsia="仿宋_GB2312" w:hAnsi="Times New Roman" w:cs="Times New Roman"/>
          <w:sz w:val="32"/>
          <w:szCs w:val="32"/>
        </w:rPr>
        <w:t>文本中的中外文名词第一次出现时，要写清全称和缩写，再次出现时可以使用缩写。</w:t>
      </w: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C94A64" w:rsidRDefault="00500E0A" w:rsidP="0029053C">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C94A64" w:rsidRDefault="00500E0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rsidR="00C94A64" w:rsidRDefault="00500E0A">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7"/>
        <w:tblW w:w="8522" w:type="dxa"/>
        <w:tblLayout w:type="fixed"/>
        <w:tblLook w:val="04A0"/>
      </w:tblPr>
      <w:tblGrid>
        <w:gridCol w:w="2617"/>
        <w:gridCol w:w="2694"/>
        <w:gridCol w:w="1800"/>
        <w:gridCol w:w="1411"/>
      </w:tblGrid>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
          <w:p w:rsidR="00C94A64" w:rsidRDefault="00C37AF4">
            <w:pPr>
              <w:spacing w:line="340" w:lineRule="exact"/>
              <w:rPr>
                <w:rFonts w:ascii="仿宋_GB2312" w:eastAsia="仿宋_GB2312" w:hAnsi="仿宋_GB2312" w:cs="仿宋_GB2312"/>
                <w:kern w:val="0"/>
                <w:sz w:val="24"/>
                <w:szCs w:val="24"/>
              </w:rPr>
            </w:pPr>
            <w:r w:rsidRPr="003D4C02">
              <w:rPr>
                <w:rFonts w:ascii="仿宋_GB2312" w:eastAsia="仿宋_GB2312" w:hAnsi="仿宋_GB2312" w:cs="仿宋_GB2312" w:hint="eastAsia"/>
                <w:sz w:val="24"/>
                <w:szCs w:val="24"/>
              </w:rPr>
              <w:t>经济法</w:t>
            </w:r>
          </w:p>
        </w:tc>
        <w:tc>
          <w:tcPr>
            <w:tcW w:w="1800" w:type="dxa"/>
            <w:vAlign w:val="center"/>
          </w:tcPr>
          <w:p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vAlign w:val="center"/>
          </w:tcPr>
          <w:p w:rsidR="00C94A64" w:rsidRDefault="00E26247">
            <w:pPr>
              <w:spacing w:line="340" w:lineRule="exact"/>
              <w:rPr>
                <w:rFonts w:ascii="仿宋_GB2312" w:eastAsia="仿宋_GB2312" w:hAnsi="仿宋_GB2312" w:cs="仿宋_GB2312"/>
                <w:kern w:val="0"/>
                <w:sz w:val="24"/>
                <w:szCs w:val="24"/>
              </w:rPr>
            </w:pPr>
            <w:r w:rsidRPr="00E26247">
              <w:rPr>
                <w:noProof/>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33" o:spid="_x0000_s1026" type="#_x0000_t120" style="position:absolute;left:0;text-align:left;margin-left:24.55pt;margin-top:2.9pt;width:10pt;height:10.3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" fillcolor="black [3213]"/>
              </w:pict>
            </w:r>
            <w:r w:rsidR="00500E0A">
              <w:rPr>
                <w:rFonts w:ascii="仿宋_GB2312" w:eastAsia="仿宋_GB2312" w:hAnsi="仿宋_GB2312" w:cs="仿宋_GB2312" w:hint="eastAsia"/>
                <w:kern w:val="0"/>
                <w:sz w:val="24"/>
                <w:szCs w:val="24"/>
              </w:rPr>
              <w:t>○是○否</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rsidR="00C94A64" w:rsidRDefault="00C37AF4">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刘萍</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rsidR="00C94A64" w:rsidRDefault="00C37AF4">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电子科技大学成都学院</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rsidR="00C94A64" w:rsidRDefault="00C37AF4">
            <w:pPr>
              <w:spacing w:line="340" w:lineRule="exact"/>
              <w:rPr>
                <w:rFonts w:ascii="仿宋_GB2312" w:eastAsia="仿宋_GB2312" w:hAnsi="仿宋_GB2312" w:cs="仿宋_GB2312"/>
                <w:kern w:val="0"/>
                <w:sz w:val="24"/>
                <w:szCs w:val="24"/>
              </w:rPr>
            </w:pPr>
            <w:r w:rsidRPr="003D4C02">
              <w:rPr>
                <w:rFonts w:ascii="仿宋_GB2312" w:eastAsia="仿宋_GB2312" w:hAnsi="仿宋_GB2312" w:cs="仿宋_GB2312"/>
                <w:sz w:val="24"/>
                <w:szCs w:val="24"/>
              </w:rPr>
              <w:t>EM090199</w:t>
            </w:r>
            <w:r w:rsidRPr="003D4C02">
              <w:rPr>
                <w:rFonts w:ascii="仿宋_GB2312" w:eastAsia="仿宋_GB2312" w:hAnsi="仿宋_GB2312" w:cs="仿宋_GB2312" w:hint="eastAsia"/>
                <w:sz w:val="24"/>
                <w:szCs w:val="24"/>
              </w:rPr>
              <w:t>、</w:t>
            </w:r>
            <w:r w:rsidRPr="003D4C02">
              <w:rPr>
                <w:rFonts w:ascii="仿宋_GB2312" w:eastAsia="仿宋_GB2312" w:hAnsi="仿宋_GB2312" w:cs="仿宋_GB2312"/>
                <w:sz w:val="24"/>
                <w:szCs w:val="24"/>
              </w:rPr>
              <w:t>EM090454</w:t>
            </w:r>
          </w:p>
        </w:tc>
      </w:tr>
      <w:tr w:rsidR="00C94A64" w:rsidTr="007A0A06">
        <w:trPr>
          <w:trHeight w:val="397"/>
        </w:trPr>
        <w:tc>
          <w:tcPr>
            <w:tcW w:w="2617" w:type="dxa"/>
            <w:vMerge w:val="restart"/>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
          <w:p w:rsidR="00C94A64" w:rsidRDefault="003D4727">
            <w:pPr>
              <w:spacing w:line="340" w:lineRule="exact"/>
              <w:rPr>
                <w:rFonts w:ascii="仿宋_GB2312" w:eastAsia="仿宋_GB2312" w:hAnsi="仿宋_GB2312" w:cs="仿宋_GB2312"/>
                <w:kern w:val="0"/>
                <w:sz w:val="24"/>
                <w:szCs w:val="24"/>
              </w:rPr>
            </w:pPr>
            <w:r w:rsidRPr="00E26247">
              <w:rPr>
                <w:noProof/>
              </w:rPr>
              <w:pict>
                <v:shape id="_x0000_s1028" type="#_x0000_t120" style="position:absolute;left:0;text-align:left;margin-left:48.6pt;margin-top:3pt;width:10pt;height:10.3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" fillcolor="black [3213]"/>
              </w:pict>
            </w:r>
            <w:r w:rsidR="00500E0A">
              <w:rPr>
                <w:rFonts w:ascii="仿宋_GB2312" w:eastAsia="仿宋_GB2312" w:hAnsi="仿宋_GB2312" w:cs="仿宋_GB2312" w:hint="eastAsia"/>
                <w:kern w:val="0"/>
                <w:sz w:val="24"/>
                <w:szCs w:val="24"/>
              </w:rPr>
              <w:t>○通识课○公共基础课 ○专业课</w:t>
            </w:r>
          </w:p>
        </w:tc>
      </w:tr>
      <w:tr w:rsidR="00C94A64" w:rsidTr="007A0A06">
        <w:trPr>
          <w:trHeight w:val="397"/>
        </w:trPr>
        <w:tc>
          <w:tcPr>
            <w:tcW w:w="2617" w:type="dxa"/>
            <w:vMerge/>
            <w:vAlign w:val="center"/>
          </w:tcPr>
          <w:p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3"/>
            <w:vAlign w:val="center"/>
          </w:tcPr>
          <w:p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rsidR="00C94A64" w:rsidRDefault="00E26247" w:rsidP="000F4CA4">
            <w:pPr>
              <w:spacing w:line="340" w:lineRule="exact"/>
              <w:rPr>
                <w:rFonts w:ascii="仿宋_GB2312" w:eastAsia="仿宋_GB2312" w:hAnsi="仿宋_GB2312" w:cs="仿宋_GB2312"/>
                <w:kern w:val="0"/>
                <w:sz w:val="24"/>
                <w:szCs w:val="24"/>
              </w:rPr>
            </w:pPr>
            <w:r w:rsidRPr="00E26247">
              <w:rPr>
                <w:noProof/>
              </w:rPr>
              <w:pict>
                <v:shape id="_x0000_s1027" type="#_x0000_t120" style="position:absolute;left:0;text-align:left;margin-left:1.65pt;margin-top:4.7pt;width:10pt;height:10.3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" fillcolor="black [3213]"/>
              </w:pict>
            </w:r>
            <w:r w:rsidR="00500E0A">
              <w:rPr>
                <w:rFonts w:ascii="仿宋_GB2312" w:eastAsia="仿宋_GB2312" w:hAnsi="仿宋_GB2312" w:cs="仿宋_GB2312" w:hint="eastAsia"/>
                <w:kern w:val="0"/>
                <w:sz w:val="24"/>
                <w:szCs w:val="24"/>
              </w:rPr>
              <w:t>○必修 ○选修</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rsidR="00C94A64" w:rsidRDefault="00C37AF4">
            <w:pPr>
              <w:spacing w:line="340" w:lineRule="exact"/>
              <w:rPr>
                <w:rFonts w:ascii="仿宋_GB2312" w:eastAsia="仿宋_GB2312" w:hAnsi="仿宋_GB2312" w:cs="仿宋_GB2312"/>
                <w:kern w:val="0"/>
                <w:sz w:val="24"/>
                <w:szCs w:val="24"/>
              </w:rPr>
            </w:pPr>
            <w:r w:rsidRPr="003D4C02">
              <w:rPr>
                <w:rFonts w:ascii="仿宋_GB2312" w:eastAsia="仿宋_GB2312" w:hAnsi="仿宋_GB2312" w:cs="仿宋_GB2312" w:hint="eastAsia"/>
                <w:sz w:val="24"/>
                <w:szCs w:val="24"/>
              </w:rPr>
              <w:t>大二年级</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
          <w:p w:rsidR="00C94A64" w:rsidRDefault="00870153">
            <w:pPr>
              <w:spacing w:line="340" w:lineRule="exact"/>
              <w:rPr>
                <w:rFonts w:ascii="仿宋_GB2312" w:eastAsia="仿宋_GB2312" w:hAnsi="仿宋_GB2312" w:cs="仿宋_GB2312"/>
                <w:kern w:val="0"/>
                <w:sz w:val="24"/>
                <w:szCs w:val="24"/>
              </w:rPr>
            </w:pPr>
            <w:r w:rsidRPr="003D4C02">
              <w:rPr>
                <w:rFonts w:ascii="仿宋_GB2312" w:eastAsia="仿宋_GB2312" w:hAnsi="仿宋_GB2312" w:cs="仿宋_GB2312" w:hint="eastAsia"/>
                <w:sz w:val="24"/>
                <w:szCs w:val="24"/>
              </w:rPr>
              <w:t>国际经济与贸易</w:t>
            </w:r>
            <w:r>
              <w:rPr>
                <w:rFonts w:ascii="仿宋_GB2312" w:eastAsia="仿宋_GB2312" w:hAnsi="仿宋_GB2312" w:cs="仿宋_GB2312" w:hint="eastAsia"/>
                <w:sz w:val="24"/>
                <w:szCs w:val="24"/>
              </w:rPr>
              <w:t>、</w:t>
            </w:r>
            <w:r w:rsidR="00C37AF4" w:rsidRPr="003D4C02">
              <w:rPr>
                <w:rFonts w:ascii="仿宋_GB2312" w:eastAsia="仿宋_GB2312" w:hAnsi="仿宋_GB2312" w:cs="仿宋_GB2312" w:hint="eastAsia"/>
                <w:sz w:val="24"/>
                <w:szCs w:val="24"/>
              </w:rPr>
              <w:t>电子商务、财务管理</w:t>
            </w:r>
            <w:r w:rsidR="00D401A7">
              <w:rPr>
                <w:rFonts w:ascii="仿宋_GB2312" w:eastAsia="仿宋_GB2312" w:hAnsi="仿宋_GB2312" w:cs="仿宋_GB2312" w:hint="eastAsia"/>
                <w:sz w:val="24"/>
                <w:szCs w:val="24"/>
              </w:rPr>
              <w:t>、</w:t>
            </w:r>
            <w:r w:rsidR="00505965">
              <w:rPr>
                <w:rFonts w:ascii="仿宋_GB2312" w:eastAsia="仿宋_GB2312" w:hAnsi="仿宋_GB2312" w:cs="仿宋_GB2312" w:hint="eastAsia"/>
                <w:sz w:val="24"/>
                <w:szCs w:val="24"/>
              </w:rPr>
              <w:t>人力资源管理</w:t>
            </w:r>
          </w:p>
        </w:tc>
      </w:tr>
      <w:tr w:rsidR="00C37AF4" w:rsidTr="00C2290A">
        <w:trPr>
          <w:trHeight w:val="397"/>
        </w:trPr>
        <w:tc>
          <w:tcPr>
            <w:tcW w:w="2617" w:type="dxa"/>
            <w:vAlign w:val="center"/>
          </w:tcPr>
          <w:p w:rsidR="00C37AF4" w:rsidRDefault="00C37AF4" w:rsidP="00C37AF4">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gridSpan w:val="3"/>
          </w:tcPr>
          <w:p w:rsidR="00C37AF4" w:rsidRDefault="00C37AF4" w:rsidP="00C37AF4">
            <w:pPr>
              <w:spacing w:line="340" w:lineRule="exact"/>
              <w:rPr>
                <w:rFonts w:ascii="仿宋_GB2312" w:eastAsia="仿宋_GB2312" w:hAnsi="仿宋_GB2312" w:cs="仿宋_GB2312"/>
                <w:kern w:val="0"/>
                <w:sz w:val="24"/>
                <w:szCs w:val="24"/>
              </w:rPr>
            </w:pPr>
            <w:r w:rsidRPr="003D4C02">
              <w:rPr>
                <w:rFonts w:ascii="仿宋_GB2312" w:eastAsia="仿宋_GB2312" w:hAnsi="仿宋_GB2312" w:cs="仿宋_GB2312" w:hint="eastAsia"/>
                <w:sz w:val="24"/>
                <w:szCs w:val="24"/>
              </w:rPr>
              <w:t>4</w:t>
            </w:r>
            <w:r w:rsidRPr="003D4C02">
              <w:rPr>
                <w:rFonts w:ascii="仿宋_GB2312" w:eastAsia="仿宋_GB2312" w:hAnsi="仿宋_GB2312" w:cs="仿宋_GB2312"/>
                <w:sz w:val="24"/>
                <w:szCs w:val="24"/>
              </w:rPr>
              <w:t>8</w:t>
            </w:r>
            <w:r w:rsidRPr="003D4C02">
              <w:rPr>
                <w:rFonts w:ascii="仿宋_GB2312" w:eastAsia="仿宋_GB2312" w:hAnsi="仿宋_GB2312" w:cs="仿宋_GB2312" w:hint="eastAsia"/>
                <w:sz w:val="24"/>
                <w:szCs w:val="24"/>
              </w:rPr>
              <w:t>学时</w:t>
            </w:r>
          </w:p>
        </w:tc>
      </w:tr>
      <w:tr w:rsidR="00C37AF4" w:rsidTr="007A0A06">
        <w:trPr>
          <w:trHeight w:val="397"/>
        </w:trPr>
        <w:tc>
          <w:tcPr>
            <w:tcW w:w="2617" w:type="dxa"/>
            <w:vAlign w:val="center"/>
          </w:tcPr>
          <w:p w:rsidR="00C37AF4" w:rsidRDefault="00C37AF4" w:rsidP="00C37AF4">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gridSpan w:val="3"/>
            <w:vAlign w:val="center"/>
          </w:tcPr>
          <w:p w:rsidR="00C37AF4" w:rsidRDefault="00C37AF4" w:rsidP="00C37AF4">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3学分</w:t>
            </w:r>
          </w:p>
        </w:tc>
      </w:tr>
      <w:tr w:rsidR="00C37AF4" w:rsidTr="00120CCF">
        <w:trPr>
          <w:trHeight w:val="397"/>
        </w:trPr>
        <w:tc>
          <w:tcPr>
            <w:tcW w:w="2617" w:type="dxa"/>
            <w:vAlign w:val="center"/>
          </w:tcPr>
          <w:p w:rsidR="00C37AF4" w:rsidRDefault="00C37AF4" w:rsidP="00C37AF4">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tcPr>
          <w:p w:rsidR="00C37AF4" w:rsidRDefault="00C37AF4" w:rsidP="00C37AF4">
            <w:pPr>
              <w:spacing w:line="340" w:lineRule="exact"/>
              <w:rPr>
                <w:rFonts w:ascii="仿宋_GB2312" w:eastAsia="仿宋_GB2312" w:hAnsi="仿宋_GB2312" w:cs="仿宋_GB2312"/>
                <w:kern w:val="0"/>
                <w:sz w:val="24"/>
                <w:szCs w:val="24"/>
              </w:rPr>
            </w:pPr>
            <w:r w:rsidRPr="003D4C02">
              <w:rPr>
                <w:rFonts w:ascii="仿宋_GB2312" w:eastAsia="仿宋_GB2312" w:hAnsi="仿宋_GB2312" w:cs="仿宋_GB2312" w:hint="eastAsia"/>
                <w:sz w:val="24"/>
                <w:szCs w:val="24"/>
              </w:rPr>
              <w:t>《思想道德修养与法律基础》</w:t>
            </w:r>
          </w:p>
        </w:tc>
      </w:tr>
      <w:tr w:rsidR="00C37AF4" w:rsidTr="00120CCF">
        <w:trPr>
          <w:trHeight w:val="397"/>
        </w:trPr>
        <w:tc>
          <w:tcPr>
            <w:tcW w:w="2617" w:type="dxa"/>
            <w:vAlign w:val="center"/>
          </w:tcPr>
          <w:p w:rsidR="00C37AF4" w:rsidRDefault="00C37AF4" w:rsidP="00C37AF4">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tcPr>
          <w:p w:rsidR="00C37AF4" w:rsidRDefault="00870153" w:rsidP="00C37AF4">
            <w:pPr>
              <w:spacing w:line="340" w:lineRule="exact"/>
              <w:rPr>
                <w:rFonts w:ascii="仿宋_GB2312" w:eastAsia="仿宋_GB2312" w:hAnsi="仿宋_GB2312" w:cs="仿宋_GB2312"/>
                <w:kern w:val="0"/>
                <w:sz w:val="24"/>
                <w:szCs w:val="24"/>
              </w:rPr>
            </w:pPr>
            <w:r w:rsidRPr="003D4C02">
              <w:rPr>
                <w:rFonts w:ascii="仿宋_GB2312" w:eastAsia="仿宋_GB2312" w:hAnsi="仿宋_GB2312" w:cs="仿宋_GB2312" w:hint="eastAsia"/>
                <w:sz w:val="22"/>
              </w:rPr>
              <w:t>《国际商法》、</w:t>
            </w:r>
            <w:r w:rsidR="00505965" w:rsidRPr="003D4C02">
              <w:rPr>
                <w:rFonts w:ascii="仿宋_GB2312" w:eastAsia="仿宋_GB2312" w:hAnsi="仿宋_GB2312" w:cs="仿宋_GB2312" w:hint="eastAsia"/>
                <w:sz w:val="22"/>
              </w:rPr>
              <w:t>《电子商务法》</w:t>
            </w:r>
            <w:r w:rsidR="00505965">
              <w:rPr>
                <w:rFonts w:ascii="仿宋_GB2312" w:eastAsia="仿宋_GB2312" w:hAnsi="仿宋_GB2312" w:cs="仿宋_GB2312" w:hint="eastAsia"/>
                <w:sz w:val="22"/>
              </w:rPr>
              <w:t>、</w:t>
            </w:r>
            <w:r w:rsidR="00C37AF4" w:rsidRPr="003D4C02">
              <w:rPr>
                <w:rFonts w:ascii="仿宋_GB2312" w:eastAsia="仿宋_GB2312" w:hAnsi="仿宋_GB2312" w:cs="仿宋_GB2312" w:hint="eastAsia"/>
                <w:sz w:val="22"/>
              </w:rPr>
              <w:t>《税法》、《</w:t>
            </w:r>
            <w:r w:rsidR="00505965">
              <w:rPr>
                <w:rFonts w:ascii="仿宋_GB2312" w:eastAsia="仿宋_GB2312" w:hAnsi="仿宋_GB2312" w:cs="仿宋_GB2312" w:hint="eastAsia"/>
                <w:sz w:val="22"/>
              </w:rPr>
              <w:t>劳动合同</w:t>
            </w:r>
            <w:r w:rsidR="00C37AF4" w:rsidRPr="003D4C02">
              <w:rPr>
                <w:rFonts w:ascii="仿宋_GB2312" w:eastAsia="仿宋_GB2312" w:hAnsi="仿宋_GB2312" w:cs="仿宋_GB2312" w:hint="eastAsia"/>
                <w:sz w:val="22"/>
              </w:rPr>
              <w:t>法》</w:t>
            </w:r>
          </w:p>
        </w:tc>
      </w:tr>
      <w:tr w:rsidR="00C37AF4" w:rsidTr="007A0A06">
        <w:trPr>
          <w:trHeight w:val="397"/>
        </w:trPr>
        <w:tc>
          <w:tcPr>
            <w:tcW w:w="2617" w:type="dxa"/>
            <w:vAlign w:val="center"/>
          </w:tcPr>
          <w:p w:rsidR="00C37AF4" w:rsidRDefault="00C37AF4" w:rsidP="00C37AF4">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rsidR="00C37AF4" w:rsidRPr="003D4C02" w:rsidRDefault="00C37AF4" w:rsidP="00C37AF4">
            <w:pPr>
              <w:spacing w:line="340" w:lineRule="exact"/>
              <w:rPr>
                <w:rFonts w:ascii="仿宋_GB2312" w:eastAsia="仿宋_GB2312" w:hAnsi="仿宋_GB2312" w:cs="仿宋_GB2312"/>
                <w:sz w:val="24"/>
                <w:szCs w:val="24"/>
              </w:rPr>
            </w:pPr>
            <w:r w:rsidRPr="003D4C02">
              <w:rPr>
                <w:rFonts w:ascii="仿宋_GB2312" w:eastAsia="仿宋_GB2312" w:hAnsi="仿宋_GB2312" w:cs="仿宋_GB2312" w:hint="eastAsia"/>
                <w:sz w:val="24"/>
                <w:szCs w:val="24"/>
              </w:rPr>
              <w:t>指定教材：经济法学(第二版)</w:t>
            </w:r>
            <w:r w:rsidRPr="003D4C02">
              <w:rPr>
                <w:rFonts w:ascii="仿宋_GB2312" w:eastAsia="仿宋_GB2312" w:hAnsi="仿宋_GB2312" w:cs="仿宋_GB2312"/>
                <w:sz w:val="24"/>
                <w:szCs w:val="24"/>
              </w:rPr>
              <w:t xml:space="preserve">  ISBN: 9787040500981</w:t>
            </w:r>
          </w:p>
          <w:p w:rsidR="00C37AF4" w:rsidRPr="003D4C02" w:rsidRDefault="00C37AF4" w:rsidP="00C37AF4">
            <w:pPr>
              <w:spacing w:line="340" w:lineRule="exact"/>
              <w:rPr>
                <w:rFonts w:ascii="仿宋_GB2312" w:eastAsia="仿宋_GB2312" w:hAnsi="仿宋_GB2312" w:cs="仿宋_GB2312"/>
                <w:sz w:val="24"/>
                <w:szCs w:val="24"/>
              </w:rPr>
            </w:pPr>
            <w:r w:rsidRPr="003D4C02">
              <w:rPr>
                <w:rFonts w:ascii="仿宋_GB2312" w:eastAsia="仿宋_GB2312" w:hAnsi="仿宋_GB2312" w:cs="仿宋_GB2312" w:hint="eastAsia"/>
                <w:sz w:val="24"/>
                <w:szCs w:val="24"/>
              </w:rPr>
              <w:t>张守文 高等教育出版社 2018年8月第二版</w:t>
            </w:r>
          </w:p>
          <w:p w:rsidR="00C37AF4" w:rsidRPr="003D4C02" w:rsidRDefault="00C37AF4" w:rsidP="00C37AF4">
            <w:pPr>
              <w:spacing w:line="340" w:lineRule="exact"/>
              <w:rPr>
                <w:rFonts w:ascii="仿宋_GB2312" w:eastAsia="仿宋_GB2312" w:hAnsi="仿宋_GB2312" w:cs="仿宋_GB2312"/>
                <w:sz w:val="24"/>
                <w:szCs w:val="24"/>
              </w:rPr>
            </w:pPr>
            <w:r w:rsidRPr="003D4C02">
              <w:rPr>
                <w:rFonts w:ascii="仿宋_GB2312" w:eastAsia="仿宋_GB2312" w:hAnsi="仿宋_GB2312" w:cs="仿宋_GB2312" w:hint="eastAsia"/>
                <w:sz w:val="24"/>
                <w:szCs w:val="24"/>
              </w:rPr>
              <w:t>参考教材：经济法(修订版)</w:t>
            </w:r>
            <w:r w:rsidRPr="003D4C02">
              <w:rPr>
                <w:rFonts w:ascii="仿宋_GB2312" w:eastAsia="仿宋_GB2312" w:hAnsi="仿宋_GB2312" w:cs="仿宋_GB2312"/>
                <w:sz w:val="24"/>
                <w:szCs w:val="24"/>
              </w:rPr>
              <w:t xml:space="preserve"> ISBN: 9787030579911</w:t>
            </w:r>
          </w:p>
          <w:p w:rsidR="00C37AF4" w:rsidRPr="003D4C02" w:rsidRDefault="00C37AF4" w:rsidP="00C37AF4">
            <w:pPr>
              <w:spacing w:line="340" w:lineRule="exact"/>
              <w:rPr>
                <w:rFonts w:ascii="仿宋_GB2312" w:eastAsia="仿宋_GB2312" w:hAnsi="仿宋_GB2312" w:cs="仿宋_GB2312"/>
                <w:sz w:val="24"/>
                <w:szCs w:val="24"/>
              </w:rPr>
            </w:pPr>
            <w:r w:rsidRPr="003D4C02">
              <w:rPr>
                <w:rFonts w:ascii="仿宋_GB2312" w:eastAsia="仿宋_GB2312" w:hAnsi="仿宋_GB2312" w:cs="仿宋_GB2312" w:hint="eastAsia"/>
                <w:sz w:val="24"/>
                <w:szCs w:val="24"/>
              </w:rPr>
              <w:t>马丽、刘萍、李玲 科学出版社 201</w:t>
            </w:r>
            <w:r w:rsidRPr="003D4C02">
              <w:rPr>
                <w:rFonts w:ascii="仿宋_GB2312" w:eastAsia="仿宋_GB2312" w:hAnsi="仿宋_GB2312" w:cs="仿宋_GB2312"/>
                <w:sz w:val="24"/>
                <w:szCs w:val="24"/>
              </w:rPr>
              <w:t>9</w:t>
            </w:r>
            <w:r w:rsidRPr="003D4C02">
              <w:rPr>
                <w:rFonts w:ascii="仿宋_GB2312" w:eastAsia="仿宋_GB2312" w:hAnsi="仿宋_GB2312" w:cs="仿宋_GB2312" w:hint="eastAsia"/>
                <w:sz w:val="24"/>
                <w:szCs w:val="24"/>
              </w:rPr>
              <w:t>年</w:t>
            </w:r>
            <w:r w:rsidRPr="003D4C02">
              <w:rPr>
                <w:rFonts w:ascii="仿宋_GB2312" w:eastAsia="仿宋_GB2312" w:hAnsi="仿宋_GB2312" w:cs="仿宋_GB2312"/>
                <w:sz w:val="24"/>
                <w:szCs w:val="24"/>
              </w:rPr>
              <w:t>6</w:t>
            </w:r>
            <w:r w:rsidRPr="003D4C02">
              <w:rPr>
                <w:rFonts w:ascii="仿宋_GB2312" w:eastAsia="仿宋_GB2312" w:hAnsi="仿宋_GB2312" w:cs="仿宋_GB2312" w:hint="eastAsia"/>
                <w:sz w:val="24"/>
                <w:szCs w:val="24"/>
              </w:rPr>
              <w:t>月修订版</w:t>
            </w:r>
          </w:p>
          <w:p w:rsidR="00C37AF4" w:rsidRDefault="00C37AF4" w:rsidP="00C37AF4">
            <w:pPr>
              <w:spacing w:line="340" w:lineRule="exact"/>
              <w:jc w:val="left"/>
              <w:rPr>
                <w:rFonts w:ascii="仿宋_GB2312" w:eastAsia="仿宋_GB2312" w:hAnsi="仿宋_GB2312" w:cs="仿宋_GB2312"/>
                <w:kern w:val="0"/>
                <w:sz w:val="24"/>
                <w:szCs w:val="24"/>
              </w:rPr>
            </w:pPr>
            <w:r w:rsidRPr="003D4C02">
              <w:rPr>
                <w:rFonts w:ascii="仿宋_GB2312" w:eastAsia="仿宋_GB2312" w:hAnsi="仿宋_GB2312" w:cs="仿宋_GB2312" w:hint="eastAsia"/>
                <w:sz w:val="24"/>
                <w:szCs w:val="24"/>
              </w:rPr>
              <w:t>（教材封面及版权页已上传）</w:t>
            </w:r>
          </w:p>
        </w:tc>
      </w:tr>
      <w:tr w:rsidR="00C37AF4" w:rsidTr="007A0A06">
        <w:trPr>
          <w:trHeight w:val="397"/>
        </w:trPr>
        <w:tc>
          <w:tcPr>
            <w:tcW w:w="2617" w:type="dxa"/>
            <w:vMerge w:val="restart"/>
            <w:vAlign w:val="center"/>
          </w:tcPr>
          <w:p w:rsidR="00C37AF4" w:rsidRDefault="00C37AF4" w:rsidP="00C37AF4">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vAlign w:val="center"/>
          </w:tcPr>
          <w:p w:rsidR="00C37AF4" w:rsidRPr="003D4C02" w:rsidRDefault="00C37AF4" w:rsidP="00C37AF4">
            <w:pPr>
              <w:spacing w:line="340" w:lineRule="exact"/>
              <w:jc w:val="left"/>
              <w:rPr>
                <w:rFonts w:ascii="仿宋_GB2312" w:eastAsia="仿宋_GB2312" w:hAnsi="仿宋_GB2312" w:cs="仿宋_GB2312"/>
                <w:sz w:val="24"/>
                <w:szCs w:val="24"/>
              </w:rPr>
            </w:pPr>
            <w:r w:rsidRPr="003D4C02">
              <w:rPr>
                <w:rFonts w:ascii="仿宋_GB2312" w:eastAsia="仿宋_GB2312" w:hAnsi="仿宋_GB2312" w:cs="仿宋_GB2312"/>
                <w:sz w:val="24"/>
                <w:szCs w:val="24"/>
              </w:rPr>
              <w:t>2019</w:t>
            </w:r>
            <w:r w:rsidRPr="003D4C02">
              <w:rPr>
                <w:rFonts w:ascii="仿宋_GB2312" w:eastAsia="仿宋_GB2312" w:hAnsi="仿宋_GB2312" w:cs="仿宋_GB2312" w:hint="eastAsia"/>
                <w:sz w:val="24"/>
                <w:szCs w:val="24"/>
              </w:rPr>
              <w:t xml:space="preserve">年 </w:t>
            </w:r>
            <w:r w:rsidRPr="003D4C02">
              <w:rPr>
                <w:rFonts w:ascii="仿宋_GB2312" w:eastAsia="仿宋_GB2312" w:hAnsi="仿宋_GB2312" w:cs="仿宋_GB2312"/>
                <w:sz w:val="24"/>
                <w:szCs w:val="24"/>
              </w:rPr>
              <w:t>9</w:t>
            </w:r>
            <w:r w:rsidRPr="003D4C02">
              <w:rPr>
                <w:rFonts w:ascii="仿宋_GB2312" w:eastAsia="仿宋_GB2312" w:hAnsi="仿宋_GB2312" w:cs="仿宋_GB2312" w:hint="eastAsia"/>
                <w:sz w:val="24"/>
                <w:szCs w:val="24"/>
              </w:rPr>
              <w:t xml:space="preserve"> 月 </w:t>
            </w:r>
            <w:r w:rsidRPr="003D4C02">
              <w:rPr>
                <w:rFonts w:ascii="仿宋_GB2312" w:eastAsia="仿宋_GB2312" w:hAnsi="仿宋_GB2312" w:cs="仿宋_GB2312"/>
                <w:sz w:val="24"/>
                <w:szCs w:val="24"/>
              </w:rPr>
              <w:t>2</w:t>
            </w:r>
            <w:r w:rsidRPr="003D4C02">
              <w:rPr>
                <w:rFonts w:ascii="仿宋_GB2312" w:eastAsia="仿宋_GB2312" w:hAnsi="仿宋_GB2312" w:cs="仿宋_GB2312" w:hint="eastAsia"/>
                <w:sz w:val="24"/>
                <w:szCs w:val="24"/>
              </w:rPr>
              <w:t xml:space="preserve">日— </w:t>
            </w:r>
            <w:r w:rsidRPr="003D4C02">
              <w:rPr>
                <w:rFonts w:ascii="仿宋_GB2312" w:eastAsia="仿宋_GB2312" w:hAnsi="仿宋_GB2312" w:cs="仿宋_GB2312"/>
                <w:sz w:val="24"/>
                <w:szCs w:val="24"/>
              </w:rPr>
              <w:t>2020</w:t>
            </w:r>
            <w:r w:rsidRPr="003D4C02">
              <w:rPr>
                <w:rFonts w:ascii="仿宋_GB2312" w:eastAsia="仿宋_GB2312" w:hAnsi="仿宋_GB2312" w:cs="仿宋_GB2312" w:hint="eastAsia"/>
                <w:sz w:val="24"/>
                <w:szCs w:val="24"/>
              </w:rPr>
              <w:t xml:space="preserve">年 </w:t>
            </w:r>
            <w:r w:rsidRPr="003D4C02">
              <w:rPr>
                <w:rFonts w:ascii="仿宋_GB2312" w:eastAsia="仿宋_GB2312" w:hAnsi="仿宋_GB2312" w:cs="仿宋_GB2312"/>
                <w:sz w:val="24"/>
                <w:szCs w:val="24"/>
              </w:rPr>
              <w:t>1</w:t>
            </w:r>
            <w:r w:rsidRPr="003D4C02">
              <w:rPr>
                <w:rFonts w:ascii="仿宋_GB2312" w:eastAsia="仿宋_GB2312" w:hAnsi="仿宋_GB2312" w:cs="仿宋_GB2312" w:hint="eastAsia"/>
                <w:sz w:val="24"/>
                <w:szCs w:val="24"/>
              </w:rPr>
              <w:t xml:space="preserve"> 月 </w:t>
            </w:r>
            <w:r w:rsidRPr="003D4C02">
              <w:rPr>
                <w:rFonts w:ascii="仿宋_GB2312" w:eastAsia="仿宋_GB2312" w:hAnsi="仿宋_GB2312" w:cs="仿宋_GB2312"/>
                <w:sz w:val="24"/>
                <w:szCs w:val="24"/>
              </w:rPr>
              <w:t>19</w:t>
            </w:r>
            <w:r w:rsidRPr="003D4C02">
              <w:rPr>
                <w:rFonts w:ascii="仿宋_GB2312" w:eastAsia="仿宋_GB2312" w:hAnsi="仿宋_GB2312" w:cs="仿宋_GB2312" w:hint="eastAsia"/>
                <w:sz w:val="24"/>
                <w:szCs w:val="24"/>
              </w:rPr>
              <w:t>日</w:t>
            </w:r>
          </w:p>
          <w:p w:rsidR="00C37AF4" w:rsidRDefault="00C37AF4" w:rsidP="00C37AF4">
            <w:pPr>
              <w:spacing w:line="340" w:lineRule="exact"/>
              <w:jc w:val="left"/>
              <w:rPr>
                <w:rFonts w:ascii="仿宋_GB2312" w:eastAsia="仿宋_GB2312" w:hAnsi="仿宋_GB2312" w:cs="仿宋_GB2312"/>
                <w:kern w:val="0"/>
                <w:sz w:val="24"/>
                <w:szCs w:val="24"/>
              </w:rPr>
            </w:pPr>
            <w:r w:rsidRPr="003D4C02">
              <w:rPr>
                <w:rFonts w:ascii="仿宋_GB2312" w:eastAsia="仿宋_GB2312" w:hAnsi="仿宋_GB2312" w:cs="仿宋_GB2312" w:hint="eastAsia"/>
                <w:sz w:val="24"/>
                <w:szCs w:val="24"/>
              </w:rPr>
              <w:t>（教务系统截图已上传）</w:t>
            </w:r>
          </w:p>
        </w:tc>
      </w:tr>
      <w:tr w:rsidR="00C37AF4" w:rsidTr="007A0A06">
        <w:trPr>
          <w:trHeight w:val="397"/>
        </w:trPr>
        <w:tc>
          <w:tcPr>
            <w:tcW w:w="2617" w:type="dxa"/>
            <w:vMerge/>
            <w:vAlign w:val="center"/>
          </w:tcPr>
          <w:p w:rsidR="00C37AF4" w:rsidRDefault="00C37AF4" w:rsidP="00C37AF4">
            <w:pPr>
              <w:spacing w:line="340" w:lineRule="exact"/>
              <w:jc w:val="center"/>
              <w:rPr>
                <w:rFonts w:ascii="仿宋_GB2312" w:eastAsia="仿宋_GB2312" w:hAnsi="仿宋_GB2312" w:cs="仿宋_GB2312"/>
                <w:kern w:val="0"/>
                <w:sz w:val="24"/>
                <w:szCs w:val="24"/>
              </w:rPr>
            </w:pPr>
          </w:p>
        </w:tc>
        <w:tc>
          <w:tcPr>
            <w:tcW w:w="5905" w:type="dxa"/>
            <w:gridSpan w:val="3"/>
            <w:vAlign w:val="center"/>
          </w:tcPr>
          <w:p w:rsidR="00C37AF4" w:rsidRPr="003D4C02" w:rsidRDefault="00C37AF4" w:rsidP="00C37AF4">
            <w:pPr>
              <w:spacing w:line="340" w:lineRule="exact"/>
              <w:rPr>
                <w:rFonts w:ascii="仿宋_GB2312" w:eastAsia="仿宋_GB2312" w:hAnsi="仿宋_GB2312" w:cs="仿宋_GB2312"/>
                <w:sz w:val="24"/>
                <w:szCs w:val="24"/>
              </w:rPr>
            </w:pPr>
            <w:r w:rsidRPr="003D4C02">
              <w:rPr>
                <w:rFonts w:ascii="仿宋_GB2312" w:eastAsia="仿宋_GB2312" w:hAnsi="仿宋_GB2312" w:cs="仿宋_GB2312"/>
                <w:sz w:val="24"/>
                <w:szCs w:val="24"/>
              </w:rPr>
              <w:t>2020</w:t>
            </w:r>
            <w:r w:rsidRPr="003D4C02">
              <w:rPr>
                <w:rFonts w:ascii="仿宋_GB2312" w:eastAsia="仿宋_GB2312" w:hAnsi="仿宋_GB2312" w:cs="仿宋_GB2312" w:hint="eastAsia"/>
                <w:sz w:val="24"/>
                <w:szCs w:val="24"/>
              </w:rPr>
              <w:t xml:space="preserve">年 </w:t>
            </w:r>
            <w:r w:rsidRPr="003D4C02">
              <w:rPr>
                <w:rFonts w:ascii="仿宋_GB2312" w:eastAsia="仿宋_GB2312" w:hAnsi="仿宋_GB2312" w:cs="仿宋_GB2312"/>
                <w:sz w:val="24"/>
                <w:szCs w:val="24"/>
              </w:rPr>
              <w:t>2</w:t>
            </w:r>
            <w:r w:rsidRPr="003D4C02">
              <w:rPr>
                <w:rFonts w:ascii="仿宋_GB2312" w:eastAsia="仿宋_GB2312" w:hAnsi="仿宋_GB2312" w:cs="仿宋_GB2312" w:hint="eastAsia"/>
                <w:sz w:val="24"/>
                <w:szCs w:val="24"/>
              </w:rPr>
              <w:t xml:space="preserve">月 </w:t>
            </w:r>
            <w:r w:rsidRPr="003D4C02">
              <w:rPr>
                <w:rFonts w:ascii="仿宋_GB2312" w:eastAsia="仿宋_GB2312" w:hAnsi="仿宋_GB2312" w:cs="仿宋_GB2312"/>
                <w:sz w:val="24"/>
                <w:szCs w:val="24"/>
              </w:rPr>
              <w:t>24</w:t>
            </w:r>
            <w:r w:rsidRPr="003D4C02">
              <w:rPr>
                <w:rFonts w:ascii="仿宋_GB2312" w:eastAsia="仿宋_GB2312" w:hAnsi="仿宋_GB2312" w:cs="仿宋_GB2312" w:hint="eastAsia"/>
                <w:sz w:val="24"/>
                <w:szCs w:val="24"/>
              </w:rPr>
              <w:t xml:space="preserve">日— </w:t>
            </w:r>
            <w:r w:rsidRPr="003D4C02">
              <w:rPr>
                <w:rFonts w:ascii="仿宋_GB2312" w:eastAsia="仿宋_GB2312" w:hAnsi="仿宋_GB2312" w:cs="仿宋_GB2312"/>
                <w:sz w:val="24"/>
                <w:szCs w:val="24"/>
              </w:rPr>
              <w:t>2020</w:t>
            </w:r>
            <w:r w:rsidRPr="003D4C02">
              <w:rPr>
                <w:rFonts w:ascii="仿宋_GB2312" w:eastAsia="仿宋_GB2312" w:hAnsi="仿宋_GB2312" w:cs="仿宋_GB2312" w:hint="eastAsia"/>
                <w:sz w:val="24"/>
                <w:szCs w:val="24"/>
              </w:rPr>
              <w:t xml:space="preserve"> 年 </w:t>
            </w:r>
            <w:r w:rsidRPr="003D4C02">
              <w:rPr>
                <w:rFonts w:ascii="仿宋_GB2312" w:eastAsia="仿宋_GB2312" w:hAnsi="仿宋_GB2312" w:cs="仿宋_GB2312"/>
                <w:sz w:val="24"/>
                <w:szCs w:val="24"/>
              </w:rPr>
              <w:t>7</w:t>
            </w:r>
            <w:r w:rsidRPr="003D4C02">
              <w:rPr>
                <w:rFonts w:ascii="仿宋_GB2312" w:eastAsia="仿宋_GB2312" w:hAnsi="仿宋_GB2312" w:cs="仿宋_GB2312" w:hint="eastAsia"/>
                <w:sz w:val="24"/>
                <w:szCs w:val="24"/>
              </w:rPr>
              <w:t xml:space="preserve">月 </w:t>
            </w:r>
            <w:r w:rsidRPr="003D4C02">
              <w:rPr>
                <w:rFonts w:ascii="仿宋_GB2312" w:eastAsia="仿宋_GB2312" w:hAnsi="仿宋_GB2312" w:cs="仿宋_GB2312"/>
                <w:sz w:val="24"/>
                <w:szCs w:val="24"/>
              </w:rPr>
              <w:t>12</w:t>
            </w:r>
            <w:r w:rsidRPr="003D4C02">
              <w:rPr>
                <w:rFonts w:ascii="仿宋_GB2312" w:eastAsia="仿宋_GB2312" w:hAnsi="仿宋_GB2312" w:cs="仿宋_GB2312" w:hint="eastAsia"/>
                <w:sz w:val="24"/>
                <w:szCs w:val="24"/>
              </w:rPr>
              <w:t xml:space="preserve"> 日</w:t>
            </w:r>
          </w:p>
          <w:p w:rsidR="00C37AF4" w:rsidRDefault="00C37AF4" w:rsidP="00C37AF4">
            <w:pPr>
              <w:spacing w:line="340" w:lineRule="exact"/>
              <w:jc w:val="left"/>
              <w:rPr>
                <w:rFonts w:ascii="仿宋_GB2312" w:eastAsia="仿宋_GB2312" w:hAnsi="仿宋_GB2312" w:cs="仿宋_GB2312"/>
                <w:kern w:val="0"/>
                <w:sz w:val="24"/>
                <w:szCs w:val="24"/>
              </w:rPr>
            </w:pPr>
            <w:r w:rsidRPr="003D4C02">
              <w:rPr>
                <w:rFonts w:ascii="仿宋_GB2312" w:eastAsia="仿宋_GB2312" w:hAnsi="仿宋_GB2312" w:cs="仿宋_GB2312" w:hint="eastAsia"/>
                <w:sz w:val="24"/>
                <w:szCs w:val="24"/>
              </w:rPr>
              <w:t>（教务系统截图已上传）</w:t>
            </w:r>
          </w:p>
        </w:tc>
      </w:tr>
      <w:tr w:rsidR="00C37AF4" w:rsidTr="007A0A06">
        <w:trPr>
          <w:trHeight w:val="397"/>
        </w:trPr>
        <w:tc>
          <w:tcPr>
            <w:tcW w:w="2617" w:type="dxa"/>
            <w:vAlign w:val="center"/>
          </w:tcPr>
          <w:p w:rsidR="00C37AF4" w:rsidRDefault="00C37AF4" w:rsidP="00C37AF4">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
          <w:p w:rsidR="00C37AF4" w:rsidRDefault="00C37AF4" w:rsidP="00C37AF4">
            <w:pPr>
              <w:spacing w:line="340" w:lineRule="exact"/>
              <w:rPr>
                <w:rFonts w:ascii="仿宋_GB2312" w:eastAsia="仿宋_GB2312" w:hAnsi="仿宋_GB2312" w:cs="仿宋_GB2312"/>
                <w:kern w:val="0"/>
                <w:sz w:val="24"/>
                <w:szCs w:val="24"/>
              </w:rPr>
            </w:pPr>
            <w:r w:rsidRPr="003D4C02">
              <w:rPr>
                <w:rFonts w:ascii="仿宋_GB2312" w:eastAsia="仿宋_GB2312" w:hAnsi="仿宋_GB2312" w:cs="仿宋_GB2312" w:hint="eastAsia"/>
                <w:sz w:val="24"/>
                <w:szCs w:val="24"/>
              </w:rPr>
              <w:t>7</w:t>
            </w:r>
            <w:r w:rsidRPr="003D4C02">
              <w:rPr>
                <w:rFonts w:ascii="仿宋_GB2312" w:eastAsia="仿宋_GB2312" w:hAnsi="仿宋_GB2312" w:cs="仿宋_GB2312"/>
                <w:sz w:val="24"/>
                <w:szCs w:val="24"/>
              </w:rPr>
              <w:t>78</w:t>
            </w:r>
            <w:r w:rsidRPr="003D4C02">
              <w:rPr>
                <w:rFonts w:ascii="仿宋_GB2312" w:eastAsia="仿宋_GB2312" w:hAnsi="仿宋_GB2312" w:cs="仿宋_GB2312" w:hint="eastAsia"/>
                <w:sz w:val="24"/>
                <w:szCs w:val="24"/>
              </w:rPr>
              <w:t>人</w:t>
            </w:r>
          </w:p>
        </w:tc>
      </w:tr>
    </w:tbl>
    <w:p w:rsidR="00C94A64" w:rsidRDefault="00500E0A">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rsidR="00C94A64" w:rsidRDefault="00C94A64">
      <w:pPr>
        <w:rPr>
          <w:rFonts w:ascii="黑体" w:eastAsia="黑体" w:hAnsi="黑体"/>
          <w:sz w:val="24"/>
          <w:szCs w:val="24"/>
        </w:rPr>
      </w:pPr>
    </w:p>
    <w:p w:rsidR="00C94A64" w:rsidRDefault="00500E0A">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7"/>
        <w:tblW w:w="8520" w:type="dxa"/>
        <w:tblLayout w:type="fixed"/>
        <w:tblLook w:val="04A0"/>
      </w:tblPr>
      <w:tblGrid>
        <w:gridCol w:w="534"/>
        <w:gridCol w:w="850"/>
        <w:gridCol w:w="851"/>
        <w:gridCol w:w="1275"/>
        <w:gridCol w:w="851"/>
        <w:gridCol w:w="850"/>
        <w:gridCol w:w="1134"/>
        <w:gridCol w:w="851"/>
        <w:gridCol w:w="1312"/>
        <w:gridCol w:w="12"/>
      </w:tblGrid>
      <w:tr w:rsidR="00C94A64" w:rsidTr="00E618AD">
        <w:trPr>
          <w:gridAfter w:val="1"/>
          <w:wAfter w:w="12" w:type="dxa"/>
          <w:trHeight w:val="397"/>
        </w:trPr>
        <w:tc>
          <w:tcPr>
            <w:tcW w:w="8508" w:type="dxa"/>
            <w:gridSpan w:val="9"/>
          </w:tcPr>
          <w:p w:rsidR="00C94A64" w:rsidRDefault="00500E0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C94A64" w:rsidTr="008A38C3">
        <w:trPr>
          <w:gridAfter w:val="1"/>
          <w:wAfter w:w="12" w:type="dxa"/>
          <w:trHeight w:val="397"/>
        </w:trPr>
        <w:tc>
          <w:tcPr>
            <w:tcW w:w="534"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850"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851" w:type="dxa"/>
            <w:vAlign w:val="center"/>
          </w:tcPr>
          <w:p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1275"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851"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850"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134"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851"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312"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8A38C3" w:rsidTr="008A38C3">
        <w:trPr>
          <w:gridAfter w:val="1"/>
          <w:wAfter w:w="12" w:type="dxa"/>
          <w:trHeight w:val="397"/>
        </w:trPr>
        <w:tc>
          <w:tcPr>
            <w:tcW w:w="534" w:type="dxa"/>
          </w:tcPr>
          <w:p w:rsidR="008A38C3" w:rsidRDefault="008A38C3" w:rsidP="008A38C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850" w:type="dxa"/>
            <w:vAlign w:val="center"/>
          </w:tcPr>
          <w:p w:rsidR="008A38C3" w:rsidRDefault="008A38C3" w:rsidP="008A38C3">
            <w:pPr>
              <w:spacing w:line="340" w:lineRule="atLeast"/>
              <w:rPr>
                <w:rFonts w:ascii="仿宋_GB2312" w:eastAsia="仿宋_GB2312" w:hAnsi="仿宋_GB2312" w:cs="仿宋_GB2312"/>
                <w:kern w:val="0"/>
                <w:sz w:val="24"/>
                <w:szCs w:val="24"/>
              </w:rPr>
            </w:pPr>
            <w:r w:rsidRPr="003D4C02">
              <w:rPr>
                <w:rFonts w:ascii="Times New Roman" w:eastAsia="仿宋_GB2312" w:hAnsi="Times New Roman" w:cs="Times New Roman" w:hint="eastAsia"/>
                <w:sz w:val="24"/>
                <w:szCs w:val="24"/>
              </w:rPr>
              <w:t>刘萍</w:t>
            </w:r>
          </w:p>
        </w:tc>
        <w:tc>
          <w:tcPr>
            <w:tcW w:w="851" w:type="dxa"/>
          </w:tcPr>
          <w:p w:rsidR="008A38C3" w:rsidRDefault="008A38C3" w:rsidP="008A38C3">
            <w:pPr>
              <w:spacing w:line="340" w:lineRule="atLeast"/>
              <w:rPr>
                <w:rFonts w:ascii="仿宋_GB2312" w:eastAsia="仿宋_GB2312" w:hAnsi="仿宋_GB2312" w:cs="仿宋_GB2312"/>
                <w:kern w:val="0"/>
                <w:sz w:val="24"/>
                <w:szCs w:val="24"/>
              </w:rPr>
            </w:pPr>
            <w:r w:rsidRPr="008A38C3">
              <w:rPr>
                <w:rFonts w:ascii="仿宋_GB2312" w:eastAsia="仿宋_GB2312" w:hAnsi="仿宋_GB2312" w:cs="仿宋_GB2312" w:hint="eastAsia"/>
                <w:kern w:val="0"/>
                <w:sz w:val="24"/>
                <w:szCs w:val="24"/>
              </w:rPr>
              <w:t>1</w:t>
            </w:r>
            <w:r w:rsidRPr="008A38C3">
              <w:rPr>
                <w:rFonts w:ascii="仿宋_GB2312" w:eastAsia="仿宋_GB2312" w:hAnsi="仿宋_GB2312" w:cs="仿宋_GB2312"/>
                <w:kern w:val="0"/>
                <w:sz w:val="24"/>
                <w:szCs w:val="24"/>
              </w:rPr>
              <w:t>980.4</w:t>
            </w:r>
          </w:p>
        </w:tc>
        <w:tc>
          <w:tcPr>
            <w:tcW w:w="1275" w:type="dxa"/>
          </w:tcPr>
          <w:p w:rsidR="008A38C3" w:rsidRDefault="008A38C3" w:rsidP="008A38C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电子科技大学成都</w:t>
            </w:r>
            <w:r>
              <w:rPr>
                <w:rFonts w:ascii="仿宋_GB2312" w:eastAsia="仿宋_GB2312" w:hAnsi="仿宋_GB2312" w:cs="仿宋_GB2312" w:hint="eastAsia"/>
                <w:kern w:val="0"/>
                <w:sz w:val="24"/>
                <w:szCs w:val="24"/>
              </w:rPr>
              <w:lastRenderedPageBreak/>
              <w:t>学院</w:t>
            </w:r>
          </w:p>
        </w:tc>
        <w:tc>
          <w:tcPr>
            <w:tcW w:w="851" w:type="dxa"/>
          </w:tcPr>
          <w:p w:rsidR="008A38C3" w:rsidRDefault="008A38C3" w:rsidP="008A38C3">
            <w:pPr>
              <w:spacing w:line="340" w:lineRule="atLeast"/>
              <w:rPr>
                <w:rFonts w:ascii="仿宋_GB2312" w:eastAsia="仿宋_GB2312" w:hAnsi="仿宋_GB2312" w:cs="仿宋_GB2312"/>
                <w:kern w:val="0"/>
                <w:sz w:val="24"/>
                <w:szCs w:val="24"/>
              </w:rPr>
            </w:pPr>
            <w:r w:rsidRPr="006C3120">
              <w:rPr>
                <w:rFonts w:ascii="仿宋_GB2312" w:eastAsia="仿宋_GB2312" w:hAnsi="仿宋_GB2312" w:cs="仿宋_GB2312" w:hint="eastAsia"/>
                <w:sz w:val="24"/>
                <w:szCs w:val="24"/>
              </w:rPr>
              <w:lastRenderedPageBreak/>
              <w:t>专职教师</w:t>
            </w:r>
          </w:p>
        </w:tc>
        <w:tc>
          <w:tcPr>
            <w:tcW w:w="850" w:type="dxa"/>
          </w:tcPr>
          <w:p w:rsidR="008A38C3" w:rsidRDefault="008A38C3" w:rsidP="008A38C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副教授</w:t>
            </w:r>
          </w:p>
        </w:tc>
        <w:tc>
          <w:tcPr>
            <w:tcW w:w="1134" w:type="dxa"/>
          </w:tcPr>
          <w:p w:rsidR="008A38C3" w:rsidRDefault="008A38C3" w:rsidP="008A38C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Pr>
                <w:rFonts w:ascii="仿宋_GB2312" w:eastAsia="仿宋_GB2312" w:hAnsi="仿宋_GB2312" w:cs="仿宋_GB2312"/>
                <w:kern w:val="0"/>
                <w:sz w:val="24"/>
                <w:szCs w:val="24"/>
              </w:rPr>
              <w:t>3882215626</w:t>
            </w:r>
          </w:p>
        </w:tc>
        <w:tc>
          <w:tcPr>
            <w:tcW w:w="851" w:type="dxa"/>
          </w:tcPr>
          <w:p w:rsidR="008A38C3" w:rsidRPr="008A38C3" w:rsidRDefault="008A38C3" w:rsidP="008A38C3">
            <w:pPr>
              <w:spacing w:line="340" w:lineRule="exact"/>
              <w:jc w:val="center"/>
              <w:rPr>
                <w:rFonts w:ascii="仿宋_GB2312" w:eastAsia="仿宋_GB2312" w:hAnsi="仿宋_GB2312" w:cs="仿宋_GB2312"/>
                <w:sz w:val="24"/>
                <w:szCs w:val="24"/>
              </w:rPr>
            </w:pPr>
            <w:r w:rsidRPr="008A38C3">
              <w:rPr>
                <w:rFonts w:ascii="仿宋_GB2312" w:eastAsia="仿宋_GB2312" w:hAnsi="仿宋_GB2312" w:cs="仿宋_GB2312" w:hint="eastAsia"/>
                <w:sz w:val="24"/>
                <w:szCs w:val="24"/>
              </w:rPr>
              <w:t>1</w:t>
            </w:r>
            <w:r w:rsidRPr="008A38C3">
              <w:rPr>
                <w:rFonts w:ascii="仿宋_GB2312" w:eastAsia="仿宋_GB2312" w:hAnsi="仿宋_GB2312" w:cs="仿宋_GB2312"/>
                <w:sz w:val="24"/>
                <w:szCs w:val="24"/>
              </w:rPr>
              <w:t>3802916</w:t>
            </w:r>
            <w:r w:rsidRPr="008A38C3">
              <w:rPr>
                <w:rFonts w:ascii="仿宋_GB2312" w:eastAsia="仿宋_GB2312" w:hAnsi="仿宋_GB2312" w:cs="仿宋_GB2312" w:hint="eastAsia"/>
                <w:sz w:val="24"/>
                <w:szCs w:val="24"/>
              </w:rPr>
              <w:t>@q</w:t>
            </w:r>
            <w:r w:rsidRPr="008A38C3">
              <w:rPr>
                <w:rFonts w:ascii="仿宋_GB2312" w:eastAsia="仿宋_GB2312" w:hAnsi="仿宋_GB2312" w:cs="仿宋_GB2312" w:hint="eastAsia"/>
                <w:sz w:val="24"/>
                <w:szCs w:val="24"/>
              </w:rPr>
              <w:lastRenderedPageBreak/>
              <w:t>q.com</w:t>
            </w:r>
          </w:p>
        </w:tc>
        <w:tc>
          <w:tcPr>
            <w:tcW w:w="1312" w:type="dxa"/>
          </w:tcPr>
          <w:p w:rsidR="008A38C3" w:rsidRDefault="008A38C3" w:rsidP="008A38C3">
            <w:pPr>
              <w:spacing w:line="340" w:lineRule="atLeast"/>
              <w:rPr>
                <w:rFonts w:ascii="仿宋_GB2312" w:eastAsia="仿宋_GB2312" w:hAnsi="仿宋_GB2312" w:cs="仿宋_GB2312"/>
                <w:kern w:val="0"/>
                <w:sz w:val="24"/>
                <w:szCs w:val="24"/>
              </w:rPr>
            </w:pPr>
            <w:r w:rsidRPr="003D4C02">
              <w:rPr>
                <w:rFonts w:ascii="仿宋_GB2312" w:eastAsia="仿宋_GB2312" w:hAnsi="仿宋_GB2312" w:cs="仿宋_GB2312" w:hint="eastAsia"/>
                <w:sz w:val="24"/>
                <w:szCs w:val="24"/>
              </w:rPr>
              <w:lastRenderedPageBreak/>
              <w:t>面授课程并</w:t>
            </w:r>
            <w:r>
              <w:rPr>
                <w:rFonts w:ascii="仿宋_GB2312" w:eastAsia="仿宋_GB2312" w:hAnsi="仿宋_GB2312" w:cs="仿宋_GB2312" w:hint="eastAsia"/>
                <w:sz w:val="24"/>
                <w:szCs w:val="24"/>
              </w:rPr>
              <w:t>总体</w:t>
            </w:r>
            <w:r w:rsidRPr="003D4C02">
              <w:rPr>
                <w:rFonts w:ascii="仿宋_GB2312" w:eastAsia="仿宋_GB2312" w:hAnsi="仿宋_GB2312" w:cs="仿宋_GB2312" w:hint="eastAsia"/>
                <w:sz w:val="24"/>
                <w:szCs w:val="24"/>
              </w:rPr>
              <w:t>负</w:t>
            </w:r>
            <w:r w:rsidRPr="003D4C02">
              <w:rPr>
                <w:rFonts w:ascii="仿宋_GB2312" w:eastAsia="仿宋_GB2312" w:hAnsi="仿宋_GB2312" w:cs="仿宋_GB2312" w:hint="eastAsia"/>
                <w:sz w:val="24"/>
                <w:szCs w:val="24"/>
              </w:rPr>
              <w:lastRenderedPageBreak/>
              <w:t>责课程改革</w:t>
            </w:r>
            <w:r>
              <w:rPr>
                <w:rFonts w:ascii="仿宋_GB2312" w:eastAsia="仿宋_GB2312" w:hAnsi="仿宋_GB2312" w:cs="仿宋_GB2312" w:hint="eastAsia"/>
                <w:sz w:val="24"/>
                <w:szCs w:val="24"/>
              </w:rPr>
              <w:t>工作</w:t>
            </w:r>
          </w:p>
        </w:tc>
      </w:tr>
      <w:tr w:rsidR="00F17CAD" w:rsidTr="00137520">
        <w:trPr>
          <w:gridAfter w:val="1"/>
          <w:wAfter w:w="12" w:type="dxa"/>
          <w:trHeight w:val="397"/>
        </w:trPr>
        <w:tc>
          <w:tcPr>
            <w:tcW w:w="534" w:type="dxa"/>
          </w:tcPr>
          <w:p w:rsidR="00F17CAD" w:rsidRDefault="00F17CAD" w:rsidP="00F17CA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lastRenderedPageBreak/>
              <w:t>2</w:t>
            </w:r>
          </w:p>
        </w:tc>
        <w:tc>
          <w:tcPr>
            <w:tcW w:w="850" w:type="dxa"/>
            <w:vAlign w:val="center"/>
          </w:tcPr>
          <w:p w:rsidR="00F17CAD" w:rsidRDefault="00F17CAD" w:rsidP="00F17CAD">
            <w:pPr>
              <w:spacing w:line="340" w:lineRule="atLeast"/>
              <w:rPr>
                <w:rFonts w:ascii="仿宋_GB2312" w:eastAsia="仿宋_GB2312" w:hAnsi="仿宋_GB2312" w:cs="仿宋_GB2312"/>
                <w:kern w:val="0"/>
                <w:sz w:val="24"/>
                <w:szCs w:val="24"/>
              </w:rPr>
            </w:pPr>
            <w:r w:rsidRPr="003D4C02">
              <w:rPr>
                <w:rFonts w:ascii="Times New Roman" w:eastAsia="仿宋_GB2312" w:hAnsi="Times New Roman" w:cs="Times New Roman" w:hint="eastAsia"/>
                <w:sz w:val="24"/>
                <w:szCs w:val="24"/>
              </w:rPr>
              <w:t>马丽</w:t>
            </w:r>
          </w:p>
        </w:tc>
        <w:tc>
          <w:tcPr>
            <w:tcW w:w="851" w:type="dxa"/>
            <w:vAlign w:val="center"/>
          </w:tcPr>
          <w:p w:rsidR="00F17CAD" w:rsidRDefault="00F17CAD" w:rsidP="00F17CAD">
            <w:pPr>
              <w:spacing w:line="340" w:lineRule="atLeast"/>
              <w:rPr>
                <w:rFonts w:ascii="仿宋_GB2312" w:eastAsia="仿宋_GB2312" w:hAnsi="仿宋_GB2312" w:cs="仿宋_GB2312"/>
                <w:kern w:val="0"/>
                <w:sz w:val="24"/>
                <w:szCs w:val="24"/>
              </w:rPr>
            </w:pPr>
            <w:r w:rsidRPr="008A38C3">
              <w:rPr>
                <w:rFonts w:ascii="仿宋_GB2312" w:eastAsia="仿宋_GB2312" w:hAnsi="仿宋_GB2312" w:cs="仿宋_GB2312" w:hint="eastAsia"/>
                <w:kern w:val="0"/>
                <w:sz w:val="24"/>
                <w:szCs w:val="24"/>
              </w:rPr>
              <w:t>1</w:t>
            </w:r>
            <w:r w:rsidRPr="008A38C3">
              <w:rPr>
                <w:rFonts w:ascii="仿宋_GB2312" w:eastAsia="仿宋_GB2312" w:hAnsi="仿宋_GB2312" w:cs="仿宋_GB2312"/>
                <w:kern w:val="0"/>
                <w:sz w:val="24"/>
                <w:szCs w:val="24"/>
              </w:rPr>
              <w:t>983.9</w:t>
            </w:r>
          </w:p>
        </w:tc>
        <w:tc>
          <w:tcPr>
            <w:tcW w:w="1275" w:type="dxa"/>
          </w:tcPr>
          <w:p w:rsidR="00F17CAD" w:rsidRDefault="00F17CAD" w:rsidP="00F17CAD">
            <w:pPr>
              <w:spacing w:line="340" w:lineRule="atLeast"/>
              <w:rPr>
                <w:rFonts w:ascii="仿宋_GB2312" w:eastAsia="仿宋_GB2312" w:hAnsi="仿宋_GB2312" w:cs="仿宋_GB2312"/>
                <w:kern w:val="0"/>
                <w:sz w:val="24"/>
                <w:szCs w:val="24"/>
              </w:rPr>
            </w:pPr>
            <w:r w:rsidRPr="00AB0280">
              <w:rPr>
                <w:rFonts w:ascii="仿宋_GB2312" w:eastAsia="仿宋_GB2312" w:hAnsi="仿宋_GB2312" w:cs="仿宋_GB2312" w:hint="eastAsia"/>
                <w:kern w:val="0"/>
                <w:sz w:val="24"/>
                <w:szCs w:val="24"/>
              </w:rPr>
              <w:t>电子科技大学成都学院</w:t>
            </w:r>
          </w:p>
        </w:tc>
        <w:tc>
          <w:tcPr>
            <w:tcW w:w="851" w:type="dxa"/>
          </w:tcPr>
          <w:p w:rsidR="00F17CAD" w:rsidRDefault="00F17CAD" w:rsidP="00F17CAD">
            <w:pPr>
              <w:spacing w:line="340" w:lineRule="atLeast"/>
              <w:rPr>
                <w:rFonts w:ascii="仿宋_GB2312" w:eastAsia="仿宋_GB2312" w:hAnsi="仿宋_GB2312" w:cs="仿宋_GB2312"/>
                <w:kern w:val="0"/>
                <w:sz w:val="24"/>
                <w:szCs w:val="24"/>
              </w:rPr>
            </w:pPr>
            <w:r w:rsidRPr="006C3120">
              <w:rPr>
                <w:rFonts w:ascii="仿宋_GB2312" w:eastAsia="仿宋_GB2312" w:hAnsi="仿宋_GB2312" w:cs="仿宋_GB2312" w:hint="eastAsia"/>
                <w:sz w:val="24"/>
                <w:szCs w:val="24"/>
              </w:rPr>
              <w:t>专职教师</w:t>
            </w:r>
          </w:p>
        </w:tc>
        <w:tc>
          <w:tcPr>
            <w:tcW w:w="850" w:type="dxa"/>
            <w:vAlign w:val="center"/>
          </w:tcPr>
          <w:p w:rsidR="00F17CAD" w:rsidRDefault="00F17CAD" w:rsidP="00F17CA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副教授</w:t>
            </w:r>
          </w:p>
        </w:tc>
        <w:tc>
          <w:tcPr>
            <w:tcW w:w="1134" w:type="dxa"/>
            <w:vAlign w:val="center"/>
          </w:tcPr>
          <w:p w:rsidR="00F17CAD" w:rsidRDefault="00F17CAD" w:rsidP="00F17CAD">
            <w:pPr>
              <w:spacing w:line="340" w:lineRule="atLeast"/>
              <w:rPr>
                <w:rFonts w:ascii="仿宋_GB2312" w:eastAsia="仿宋_GB2312" w:hAnsi="仿宋_GB2312" w:cs="仿宋_GB2312"/>
                <w:kern w:val="0"/>
                <w:sz w:val="24"/>
                <w:szCs w:val="24"/>
              </w:rPr>
            </w:pPr>
            <w:r w:rsidRPr="008A38C3">
              <w:rPr>
                <w:rFonts w:ascii="仿宋_GB2312" w:eastAsia="仿宋_GB2312" w:hAnsi="仿宋_GB2312" w:cs="仿宋_GB2312"/>
                <w:kern w:val="0"/>
                <w:sz w:val="24"/>
                <w:szCs w:val="24"/>
              </w:rPr>
              <w:t>18615778495</w:t>
            </w:r>
          </w:p>
        </w:tc>
        <w:tc>
          <w:tcPr>
            <w:tcW w:w="851" w:type="dxa"/>
            <w:vAlign w:val="center"/>
          </w:tcPr>
          <w:p w:rsidR="00F17CAD" w:rsidRPr="008A38C3" w:rsidRDefault="00F17CAD" w:rsidP="00F17CAD">
            <w:pPr>
              <w:spacing w:line="340" w:lineRule="exact"/>
              <w:jc w:val="center"/>
              <w:rPr>
                <w:rFonts w:ascii="仿宋_GB2312" w:eastAsia="仿宋_GB2312" w:hAnsi="仿宋_GB2312" w:cs="仿宋_GB2312"/>
                <w:sz w:val="24"/>
                <w:szCs w:val="24"/>
              </w:rPr>
            </w:pPr>
            <w:r w:rsidRPr="008A38C3">
              <w:rPr>
                <w:rFonts w:ascii="仿宋_GB2312" w:eastAsia="仿宋_GB2312" w:hAnsi="仿宋_GB2312" w:cs="仿宋_GB2312"/>
                <w:sz w:val="24"/>
                <w:szCs w:val="24"/>
              </w:rPr>
              <w:t>malicduestc@163.com</w:t>
            </w:r>
          </w:p>
        </w:tc>
        <w:tc>
          <w:tcPr>
            <w:tcW w:w="1312" w:type="dxa"/>
            <w:vAlign w:val="center"/>
          </w:tcPr>
          <w:p w:rsidR="00F17CAD" w:rsidRDefault="00F17CAD" w:rsidP="00F17CAD">
            <w:pPr>
              <w:spacing w:line="340" w:lineRule="exact"/>
              <w:jc w:val="center"/>
              <w:rPr>
                <w:rFonts w:ascii="仿宋_GB2312" w:eastAsia="仿宋_GB2312" w:hAnsi="仿宋_GB2312" w:cs="仿宋_GB2312"/>
                <w:sz w:val="24"/>
                <w:szCs w:val="24"/>
              </w:rPr>
            </w:pPr>
            <w:r w:rsidRPr="003D4C02">
              <w:rPr>
                <w:rFonts w:ascii="仿宋_GB2312" w:eastAsia="仿宋_GB2312" w:hAnsi="仿宋_GB2312" w:cs="仿宋_GB2312" w:hint="eastAsia"/>
                <w:sz w:val="24"/>
                <w:szCs w:val="24"/>
              </w:rPr>
              <w:t>面授课程并负责</w:t>
            </w:r>
          </w:p>
          <w:p w:rsidR="00F17CAD" w:rsidRDefault="00F17CAD" w:rsidP="00F17CAD">
            <w:pPr>
              <w:spacing w:line="340" w:lineRule="atLeast"/>
              <w:rPr>
                <w:rFonts w:ascii="仿宋_GB2312" w:eastAsia="仿宋_GB2312" w:hAnsi="仿宋_GB2312" w:cs="仿宋_GB2312"/>
                <w:kern w:val="0"/>
                <w:sz w:val="24"/>
                <w:szCs w:val="24"/>
              </w:rPr>
            </w:pPr>
            <w:r w:rsidRPr="003D4C02">
              <w:rPr>
                <w:rFonts w:ascii="仿宋_GB2312" w:eastAsia="仿宋_GB2312" w:hAnsi="仿宋_GB2312" w:cs="仿宋_GB2312" w:hint="eastAsia"/>
                <w:sz w:val="24"/>
                <w:szCs w:val="24"/>
              </w:rPr>
              <w:t>教材建设</w:t>
            </w:r>
          </w:p>
        </w:tc>
      </w:tr>
      <w:tr w:rsidR="00F17CAD" w:rsidTr="00137520">
        <w:trPr>
          <w:gridAfter w:val="1"/>
          <w:wAfter w:w="12" w:type="dxa"/>
          <w:trHeight w:val="397"/>
        </w:trPr>
        <w:tc>
          <w:tcPr>
            <w:tcW w:w="534" w:type="dxa"/>
          </w:tcPr>
          <w:p w:rsidR="00F17CAD" w:rsidRDefault="00F17CAD" w:rsidP="00F17CA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3</w:t>
            </w:r>
          </w:p>
        </w:tc>
        <w:tc>
          <w:tcPr>
            <w:tcW w:w="850" w:type="dxa"/>
            <w:vAlign w:val="center"/>
          </w:tcPr>
          <w:p w:rsidR="00F17CAD" w:rsidRPr="003D4C02" w:rsidRDefault="00F17CAD" w:rsidP="00F17CAD">
            <w:pPr>
              <w:spacing w:line="340" w:lineRule="atLeast"/>
              <w:rPr>
                <w:rFonts w:ascii="Times New Roman" w:eastAsia="仿宋_GB2312" w:hAnsi="Times New Roman" w:cs="Times New Roman"/>
                <w:sz w:val="24"/>
                <w:szCs w:val="24"/>
              </w:rPr>
            </w:pPr>
            <w:r w:rsidRPr="003D4C02">
              <w:rPr>
                <w:rFonts w:ascii="Times New Roman" w:eastAsia="仿宋_GB2312" w:hAnsi="Times New Roman" w:cs="Times New Roman" w:hint="eastAsia"/>
                <w:sz w:val="24"/>
                <w:szCs w:val="24"/>
              </w:rPr>
              <w:t>王丹</w:t>
            </w:r>
          </w:p>
        </w:tc>
        <w:tc>
          <w:tcPr>
            <w:tcW w:w="851" w:type="dxa"/>
          </w:tcPr>
          <w:p w:rsidR="00F17CAD" w:rsidRPr="008A38C3" w:rsidRDefault="00F17CAD" w:rsidP="00F17CAD">
            <w:pPr>
              <w:spacing w:line="340" w:lineRule="atLeast"/>
              <w:rPr>
                <w:rFonts w:ascii="仿宋_GB2312" w:eastAsia="仿宋_GB2312" w:hAnsi="仿宋_GB2312" w:cs="仿宋_GB2312"/>
                <w:kern w:val="0"/>
                <w:sz w:val="24"/>
                <w:szCs w:val="24"/>
              </w:rPr>
            </w:pPr>
            <w:r w:rsidRPr="008A38C3">
              <w:rPr>
                <w:rFonts w:ascii="仿宋_GB2312" w:eastAsia="仿宋_GB2312" w:hAnsi="仿宋_GB2312" w:cs="仿宋_GB2312" w:hint="eastAsia"/>
                <w:kern w:val="0"/>
                <w:sz w:val="24"/>
                <w:szCs w:val="24"/>
              </w:rPr>
              <w:t>1990.11</w:t>
            </w:r>
          </w:p>
        </w:tc>
        <w:tc>
          <w:tcPr>
            <w:tcW w:w="1275" w:type="dxa"/>
          </w:tcPr>
          <w:p w:rsidR="00F17CAD" w:rsidRPr="00AB0280" w:rsidRDefault="00F17CAD" w:rsidP="00F17CAD">
            <w:pPr>
              <w:spacing w:line="340" w:lineRule="atLeast"/>
              <w:rPr>
                <w:rFonts w:ascii="仿宋_GB2312" w:eastAsia="仿宋_GB2312" w:hAnsi="仿宋_GB2312" w:cs="仿宋_GB2312"/>
                <w:kern w:val="0"/>
                <w:sz w:val="24"/>
                <w:szCs w:val="24"/>
              </w:rPr>
            </w:pPr>
            <w:r w:rsidRPr="00AB0280">
              <w:rPr>
                <w:rFonts w:ascii="仿宋_GB2312" w:eastAsia="仿宋_GB2312" w:hAnsi="仿宋_GB2312" w:cs="仿宋_GB2312" w:hint="eastAsia"/>
                <w:kern w:val="0"/>
                <w:sz w:val="24"/>
                <w:szCs w:val="24"/>
              </w:rPr>
              <w:t>电子科技大学成都学院</w:t>
            </w:r>
          </w:p>
        </w:tc>
        <w:tc>
          <w:tcPr>
            <w:tcW w:w="851" w:type="dxa"/>
          </w:tcPr>
          <w:p w:rsidR="00F17CAD" w:rsidRPr="006C3120" w:rsidRDefault="00F17CAD" w:rsidP="00F17CAD">
            <w:pPr>
              <w:spacing w:line="340" w:lineRule="atLeast"/>
              <w:rPr>
                <w:rFonts w:ascii="仿宋_GB2312" w:eastAsia="仿宋_GB2312" w:hAnsi="仿宋_GB2312" w:cs="仿宋_GB2312"/>
                <w:sz w:val="24"/>
                <w:szCs w:val="24"/>
              </w:rPr>
            </w:pPr>
            <w:r w:rsidRPr="006C3120">
              <w:rPr>
                <w:rFonts w:ascii="仿宋_GB2312" w:eastAsia="仿宋_GB2312" w:hAnsi="仿宋_GB2312" w:cs="仿宋_GB2312" w:hint="eastAsia"/>
                <w:sz w:val="24"/>
                <w:szCs w:val="24"/>
              </w:rPr>
              <w:t>专职教师</w:t>
            </w:r>
          </w:p>
        </w:tc>
        <w:tc>
          <w:tcPr>
            <w:tcW w:w="850" w:type="dxa"/>
            <w:vAlign w:val="center"/>
          </w:tcPr>
          <w:p w:rsidR="00F17CAD" w:rsidRDefault="00F17CAD" w:rsidP="00F17CA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讲师</w:t>
            </w:r>
          </w:p>
        </w:tc>
        <w:tc>
          <w:tcPr>
            <w:tcW w:w="1134" w:type="dxa"/>
          </w:tcPr>
          <w:p w:rsidR="00F17CAD" w:rsidRPr="008A38C3" w:rsidRDefault="00F17CAD" w:rsidP="00F17CAD">
            <w:pPr>
              <w:spacing w:line="340" w:lineRule="atLeast"/>
              <w:rPr>
                <w:rFonts w:ascii="仿宋_GB2312" w:eastAsia="仿宋_GB2312" w:hAnsi="仿宋_GB2312" w:cs="仿宋_GB2312"/>
                <w:kern w:val="0"/>
                <w:sz w:val="24"/>
                <w:szCs w:val="24"/>
              </w:rPr>
            </w:pPr>
            <w:r w:rsidRPr="008A38C3">
              <w:rPr>
                <w:rFonts w:ascii="仿宋_GB2312" w:eastAsia="仿宋_GB2312" w:hAnsi="仿宋_GB2312" w:cs="仿宋_GB2312" w:hint="eastAsia"/>
                <w:kern w:val="0"/>
                <w:sz w:val="24"/>
                <w:szCs w:val="24"/>
              </w:rPr>
              <w:t>15388127951</w:t>
            </w:r>
          </w:p>
        </w:tc>
        <w:tc>
          <w:tcPr>
            <w:tcW w:w="851" w:type="dxa"/>
            <w:vAlign w:val="center"/>
          </w:tcPr>
          <w:p w:rsidR="00F17CAD" w:rsidRPr="008A38C3" w:rsidRDefault="00F17CAD" w:rsidP="00F17CAD">
            <w:pPr>
              <w:spacing w:line="340" w:lineRule="exact"/>
              <w:jc w:val="center"/>
              <w:rPr>
                <w:rFonts w:ascii="仿宋_GB2312" w:eastAsia="仿宋_GB2312" w:hAnsi="仿宋_GB2312" w:cs="仿宋_GB2312"/>
                <w:sz w:val="24"/>
                <w:szCs w:val="24"/>
              </w:rPr>
            </w:pPr>
            <w:r w:rsidRPr="008A38C3">
              <w:rPr>
                <w:rFonts w:ascii="仿宋_GB2312" w:eastAsia="仿宋_GB2312" w:hAnsi="仿宋_GB2312" w:cs="仿宋_GB2312" w:hint="eastAsia"/>
                <w:sz w:val="24"/>
                <w:szCs w:val="24"/>
              </w:rPr>
              <w:t>1074137394@qq.com</w:t>
            </w:r>
          </w:p>
        </w:tc>
        <w:tc>
          <w:tcPr>
            <w:tcW w:w="1312" w:type="dxa"/>
          </w:tcPr>
          <w:p w:rsidR="00F17CAD" w:rsidRPr="003D4C02" w:rsidRDefault="00F17CAD" w:rsidP="00F17CAD">
            <w:pPr>
              <w:spacing w:line="340" w:lineRule="exact"/>
              <w:jc w:val="center"/>
              <w:rPr>
                <w:rFonts w:ascii="Times New Roman" w:eastAsia="仿宋_GB2312" w:hAnsi="Times New Roman" w:cs="Times New Roman"/>
                <w:sz w:val="24"/>
                <w:szCs w:val="24"/>
              </w:rPr>
            </w:pPr>
            <w:r w:rsidRPr="003D4C02">
              <w:rPr>
                <w:rFonts w:ascii="Times New Roman" w:eastAsia="仿宋_GB2312" w:hAnsi="Times New Roman" w:cs="Times New Roman" w:hint="eastAsia"/>
                <w:sz w:val="24"/>
                <w:szCs w:val="24"/>
              </w:rPr>
              <w:t>面授课程并负责</w:t>
            </w:r>
            <w:r w:rsidRPr="003D4C02">
              <w:rPr>
                <w:rFonts w:ascii="Times New Roman" w:eastAsia="仿宋_GB2312" w:hAnsi="Times New Roman" w:cs="Times New Roman" w:hint="eastAsia"/>
                <w:sz w:val="24"/>
                <w:szCs w:val="24"/>
              </w:rPr>
              <w:t>P</w:t>
            </w:r>
            <w:r w:rsidRPr="003D4C02">
              <w:rPr>
                <w:rFonts w:ascii="Times New Roman" w:eastAsia="仿宋_GB2312" w:hAnsi="Times New Roman" w:cs="Times New Roman"/>
                <w:sz w:val="24"/>
                <w:szCs w:val="24"/>
              </w:rPr>
              <w:t>BL</w:t>
            </w:r>
            <w:r w:rsidRPr="003D4C02">
              <w:rPr>
                <w:rFonts w:ascii="Times New Roman" w:eastAsia="仿宋_GB2312" w:hAnsi="Times New Roman" w:cs="Times New Roman" w:hint="eastAsia"/>
                <w:sz w:val="24"/>
                <w:szCs w:val="24"/>
              </w:rPr>
              <w:t>教改</w:t>
            </w:r>
          </w:p>
          <w:p w:rsidR="00F17CAD" w:rsidRPr="003D4C02" w:rsidRDefault="00F17CAD" w:rsidP="00F17CAD">
            <w:pPr>
              <w:spacing w:line="340" w:lineRule="exact"/>
              <w:jc w:val="center"/>
              <w:rPr>
                <w:rFonts w:ascii="Times New Roman" w:eastAsia="仿宋_GB2312" w:hAnsi="Times New Roman" w:cs="Times New Roman"/>
                <w:sz w:val="24"/>
                <w:szCs w:val="24"/>
              </w:rPr>
            </w:pPr>
            <w:r w:rsidRPr="003D4C02">
              <w:rPr>
                <w:rFonts w:ascii="Times New Roman" w:eastAsia="仿宋_GB2312" w:hAnsi="Times New Roman" w:cs="Times New Roman" w:hint="eastAsia"/>
                <w:sz w:val="24"/>
                <w:szCs w:val="24"/>
              </w:rPr>
              <w:t>学评工作</w:t>
            </w:r>
          </w:p>
        </w:tc>
      </w:tr>
      <w:tr w:rsidR="00243C25" w:rsidTr="00137520">
        <w:trPr>
          <w:gridAfter w:val="1"/>
          <w:wAfter w:w="12" w:type="dxa"/>
          <w:trHeight w:val="397"/>
        </w:trPr>
        <w:tc>
          <w:tcPr>
            <w:tcW w:w="534" w:type="dxa"/>
          </w:tcPr>
          <w:p w:rsidR="00243C25" w:rsidRDefault="00243C25" w:rsidP="00243C25">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850" w:type="dxa"/>
            <w:vAlign w:val="center"/>
          </w:tcPr>
          <w:p w:rsidR="00243C25" w:rsidRPr="003D4C02" w:rsidRDefault="00243C25" w:rsidP="00243C25">
            <w:pPr>
              <w:spacing w:line="340" w:lineRule="atLeast"/>
              <w:rPr>
                <w:rFonts w:ascii="Times New Roman" w:eastAsia="仿宋_GB2312" w:hAnsi="Times New Roman" w:cs="Times New Roman"/>
                <w:sz w:val="24"/>
                <w:szCs w:val="24"/>
              </w:rPr>
            </w:pPr>
            <w:r>
              <w:rPr>
                <w:rFonts w:ascii="仿宋_GB2312" w:eastAsia="仿宋_GB2312" w:hAnsi="仿宋_GB2312" w:cs="仿宋_GB2312" w:hint="eastAsia"/>
                <w:kern w:val="0"/>
                <w:sz w:val="24"/>
                <w:szCs w:val="24"/>
              </w:rPr>
              <w:t>陈红利</w:t>
            </w:r>
          </w:p>
        </w:tc>
        <w:tc>
          <w:tcPr>
            <w:tcW w:w="851" w:type="dxa"/>
            <w:vAlign w:val="center"/>
          </w:tcPr>
          <w:p w:rsidR="00243C25" w:rsidRPr="008A38C3" w:rsidRDefault="00243C25" w:rsidP="00243C25">
            <w:pPr>
              <w:spacing w:line="340" w:lineRule="atLeast"/>
              <w:rPr>
                <w:rFonts w:ascii="仿宋_GB2312" w:eastAsia="仿宋_GB2312" w:hAnsi="仿宋_GB2312" w:cs="仿宋_GB2312"/>
                <w:kern w:val="0"/>
                <w:sz w:val="24"/>
                <w:szCs w:val="24"/>
              </w:rPr>
            </w:pPr>
            <w:r w:rsidRPr="005F7C6A">
              <w:rPr>
                <w:rFonts w:ascii="仿宋_GB2312" w:eastAsia="仿宋_GB2312" w:hAnsi="仿宋_GB2312" w:cs="仿宋_GB2312" w:hint="eastAsia"/>
                <w:kern w:val="0"/>
                <w:sz w:val="24"/>
                <w:szCs w:val="24"/>
              </w:rPr>
              <w:t>1</w:t>
            </w:r>
            <w:r w:rsidRPr="005F7C6A">
              <w:rPr>
                <w:rFonts w:ascii="仿宋_GB2312" w:eastAsia="仿宋_GB2312" w:hAnsi="仿宋_GB2312" w:cs="仿宋_GB2312"/>
                <w:kern w:val="0"/>
                <w:sz w:val="24"/>
                <w:szCs w:val="24"/>
              </w:rPr>
              <w:t>9</w:t>
            </w:r>
            <w:r>
              <w:rPr>
                <w:rFonts w:ascii="仿宋_GB2312" w:eastAsia="仿宋_GB2312" w:hAnsi="仿宋_GB2312" w:cs="仿宋_GB2312"/>
                <w:kern w:val="0"/>
                <w:sz w:val="24"/>
                <w:szCs w:val="24"/>
              </w:rPr>
              <w:t>94</w:t>
            </w:r>
            <w:r w:rsidRPr="005F7C6A">
              <w:rPr>
                <w:rFonts w:ascii="仿宋_GB2312" w:eastAsia="仿宋_GB2312" w:hAnsi="仿宋_GB2312" w:cs="仿宋_GB2312"/>
                <w:kern w:val="0"/>
                <w:sz w:val="24"/>
                <w:szCs w:val="24"/>
              </w:rPr>
              <w:t>.</w:t>
            </w:r>
            <w:r>
              <w:rPr>
                <w:rFonts w:ascii="仿宋_GB2312" w:eastAsia="仿宋_GB2312" w:hAnsi="仿宋_GB2312" w:cs="仿宋_GB2312"/>
                <w:kern w:val="0"/>
                <w:sz w:val="24"/>
                <w:szCs w:val="24"/>
              </w:rPr>
              <w:t>5</w:t>
            </w:r>
          </w:p>
        </w:tc>
        <w:tc>
          <w:tcPr>
            <w:tcW w:w="1275" w:type="dxa"/>
            <w:vAlign w:val="center"/>
          </w:tcPr>
          <w:p w:rsidR="00243C25" w:rsidRPr="00AB0280" w:rsidRDefault="00243C25" w:rsidP="00243C25">
            <w:pPr>
              <w:spacing w:line="340" w:lineRule="atLeast"/>
              <w:rPr>
                <w:rFonts w:ascii="仿宋_GB2312" w:eastAsia="仿宋_GB2312" w:hAnsi="仿宋_GB2312" w:cs="仿宋_GB2312"/>
                <w:kern w:val="0"/>
                <w:sz w:val="24"/>
                <w:szCs w:val="24"/>
              </w:rPr>
            </w:pPr>
            <w:r w:rsidRPr="00AB0280">
              <w:rPr>
                <w:rFonts w:ascii="仿宋_GB2312" w:eastAsia="仿宋_GB2312" w:hAnsi="仿宋_GB2312" w:cs="仿宋_GB2312" w:hint="eastAsia"/>
                <w:kern w:val="0"/>
                <w:sz w:val="24"/>
                <w:szCs w:val="24"/>
              </w:rPr>
              <w:t>电子科技大学成都学院</w:t>
            </w:r>
          </w:p>
        </w:tc>
        <w:tc>
          <w:tcPr>
            <w:tcW w:w="851" w:type="dxa"/>
            <w:vAlign w:val="center"/>
          </w:tcPr>
          <w:p w:rsidR="00243C25" w:rsidRPr="006C3120" w:rsidRDefault="00243C25" w:rsidP="00243C25">
            <w:pPr>
              <w:spacing w:line="340" w:lineRule="atLeast"/>
              <w:rPr>
                <w:rFonts w:ascii="仿宋_GB2312" w:eastAsia="仿宋_GB2312" w:hAnsi="仿宋_GB2312" w:cs="仿宋_GB2312"/>
                <w:sz w:val="24"/>
                <w:szCs w:val="24"/>
              </w:rPr>
            </w:pPr>
            <w:r w:rsidRPr="003D4C02">
              <w:rPr>
                <w:rFonts w:ascii="Times New Roman" w:eastAsia="仿宋_GB2312" w:hAnsi="Times New Roman" w:cs="Times New Roman" w:hint="eastAsia"/>
                <w:sz w:val="24"/>
                <w:szCs w:val="24"/>
              </w:rPr>
              <w:t>专职教师</w:t>
            </w:r>
          </w:p>
        </w:tc>
        <w:tc>
          <w:tcPr>
            <w:tcW w:w="850" w:type="dxa"/>
            <w:vAlign w:val="center"/>
          </w:tcPr>
          <w:p w:rsidR="00243C25" w:rsidRDefault="00243C25" w:rsidP="00243C25">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助教</w:t>
            </w:r>
          </w:p>
        </w:tc>
        <w:tc>
          <w:tcPr>
            <w:tcW w:w="1134" w:type="dxa"/>
            <w:vAlign w:val="center"/>
          </w:tcPr>
          <w:p w:rsidR="00243C25" w:rsidRPr="008A38C3" w:rsidRDefault="00243C25" w:rsidP="00243C25">
            <w:pPr>
              <w:spacing w:line="340" w:lineRule="atLeast"/>
              <w:rPr>
                <w:rFonts w:ascii="仿宋_GB2312" w:eastAsia="仿宋_GB2312" w:hAnsi="仿宋_GB2312" w:cs="仿宋_GB2312"/>
                <w:kern w:val="0"/>
                <w:sz w:val="24"/>
                <w:szCs w:val="24"/>
              </w:rPr>
            </w:pPr>
            <w:r w:rsidRPr="002C7FD2">
              <w:rPr>
                <w:rFonts w:ascii="仿宋_GB2312" w:eastAsia="仿宋_GB2312" w:hAnsi="仿宋_GB2312" w:cs="仿宋_GB2312" w:hint="eastAsia"/>
                <w:kern w:val="0"/>
                <w:sz w:val="24"/>
                <w:szCs w:val="24"/>
              </w:rPr>
              <w:t>1</w:t>
            </w:r>
            <w:r>
              <w:rPr>
                <w:rFonts w:ascii="仿宋_GB2312" w:eastAsia="仿宋_GB2312" w:hAnsi="仿宋_GB2312" w:cs="仿宋_GB2312"/>
                <w:kern w:val="0"/>
                <w:sz w:val="24"/>
                <w:szCs w:val="24"/>
              </w:rPr>
              <w:t>8683526501</w:t>
            </w:r>
          </w:p>
        </w:tc>
        <w:tc>
          <w:tcPr>
            <w:tcW w:w="851" w:type="dxa"/>
            <w:vAlign w:val="center"/>
          </w:tcPr>
          <w:p w:rsidR="00243C25" w:rsidRPr="008A38C3" w:rsidRDefault="00243C25" w:rsidP="00243C25">
            <w:pPr>
              <w:spacing w:line="340" w:lineRule="exact"/>
              <w:jc w:val="center"/>
              <w:rPr>
                <w:rFonts w:ascii="仿宋_GB2312" w:eastAsia="仿宋_GB2312" w:hAnsi="仿宋_GB2312" w:cs="仿宋_GB2312"/>
                <w:sz w:val="24"/>
                <w:szCs w:val="24"/>
              </w:rPr>
            </w:pPr>
            <w:r>
              <w:rPr>
                <w:rFonts w:ascii="仿宋_GB2312" w:eastAsia="仿宋_GB2312" w:hAnsi="仿宋_GB2312" w:cs="仿宋_GB2312"/>
                <w:kern w:val="0"/>
                <w:sz w:val="24"/>
                <w:szCs w:val="24"/>
              </w:rPr>
              <w:t>2414092725</w:t>
            </w:r>
            <w:r w:rsidRPr="002C7FD2">
              <w:rPr>
                <w:rFonts w:ascii="仿宋_GB2312" w:eastAsia="仿宋_GB2312" w:hAnsi="仿宋_GB2312" w:cs="仿宋_GB2312" w:hint="eastAsia"/>
                <w:kern w:val="0"/>
                <w:sz w:val="24"/>
                <w:szCs w:val="24"/>
              </w:rPr>
              <w:t>@qq.com</w:t>
            </w:r>
          </w:p>
        </w:tc>
        <w:tc>
          <w:tcPr>
            <w:tcW w:w="1312" w:type="dxa"/>
            <w:vAlign w:val="center"/>
          </w:tcPr>
          <w:p w:rsidR="00243C25" w:rsidRDefault="00243C25" w:rsidP="00243C25">
            <w:pPr>
              <w:spacing w:line="340" w:lineRule="exact"/>
              <w:jc w:val="center"/>
              <w:rPr>
                <w:rFonts w:ascii="Times New Roman" w:eastAsia="仿宋_GB2312" w:hAnsi="Times New Roman" w:cs="Times New Roman"/>
                <w:sz w:val="24"/>
                <w:szCs w:val="24"/>
              </w:rPr>
            </w:pPr>
            <w:r w:rsidRPr="003D4C02">
              <w:rPr>
                <w:rFonts w:ascii="Times New Roman" w:eastAsia="仿宋_GB2312" w:hAnsi="Times New Roman" w:cs="Times New Roman" w:hint="eastAsia"/>
                <w:sz w:val="24"/>
                <w:szCs w:val="24"/>
              </w:rPr>
              <w:t>面授课程并负责</w:t>
            </w:r>
          </w:p>
          <w:p w:rsidR="00243C25" w:rsidRPr="003D4C02" w:rsidRDefault="00137520" w:rsidP="00243C25">
            <w:pPr>
              <w:spacing w:line="34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课程设计</w:t>
            </w:r>
            <w:r w:rsidR="000B3DA8">
              <w:rPr>
                <w:rFonts w:ascii="Times New Roman" w:eastAsia="仿宋_GB2312" w:hAnsi="Times New Roman" w:cs="Times New Roman" w:hint="eastAsia"/>
                <w:sz w:val="24"/>
                <w:szCs w:val="24"/>
              </w:rPr>
              <w:t>资源建设</w:t>
            </w:r>
          </w:p>
        </w:tc>
      </w:tr>
      <w:tr w:rsidR="00243C25" w:rsidTr="00137520">
        <w:trPr>
          <w:gridAfter w:val="1"/>
          <w:wAfter w:w="12" w:type="dxa"/>
          <w:trHeight w:val="397"/>
        </w:trPr>
        <w:tc>
          <w:tcPr>
            <w:tcW w:w="534" w:type="dxa"/>
          </w:tcPr>
          <w:p w:rsidR="00243C25" w:rsidRDefault="00243C25" w:rsidP="00243C25">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850" w:type="dxa"/>
            <w:vAlign w:val="center"/>
          </w:tcPr>
          <w:p w:rsidR="00243C25" w:rsidRPr="003D4C02" w:rsidRDefault="00243C25" w:rsidP="00243C25">
            <w:pPr>
              <w:spacing w:line="340" w:lineRule="atLeast"/>
              <w:rPr>
                <w:rFonts w:ascii="Times New Roman" w:eastAsia="仿宋_GB2312" w:hAnsi="Times New Roman" w:cs="Times New Roman"/>
                <w:sz w:val="24"/>
                <w:szCs w:val="24"/>
              </w:rPr>
            </w:pPr>
            <w:r w:rsidRPr="003D4C02">
              <w:rPr>
                <w:rFonts w:ascii="Times New Roman" w:eastAsia="仿宋_GB2312" w:hAnsi="Times New Roman" w:cs="Times New Roman" w:hint="eastAsia"/>
                <w:sz w:val="24"/>
                <w:szCs w:val="24"/>
              </w:rPr>
              <w:t>陈燕涛</w:t>
            </w:r>
          </w:p>
        </w:tc>
        <w:tc>
          <w:tcPr>
            <w:tcW w:w="851" w:type="dxa"/>
            <w:vAlign w:val="center"/>
          </w:tcPr>
          <w:p w:rsidR="00243C25" w:rsidRPr="005F7C6A" w:rsidRDefault="00243C25" w:rsidP="00243C25">
            <w:pPr>
              <w:spacing w:line="340" w:lineRule="atLeast"/>
              <w:rPr>
                <w:rFonts w:ascii="仿宋_GB2312" w:eastAsia="仿宋_GB2312" w:hAnsi="仿宋_GB2312" w:cs="仿宋_GB2312"/>
                <w:kern w:val="0"/>
                <w:sz w:val="24"/>
                <w:szCs w:val="24"/>
              </w:rPr>
            </w:pPr>
            <w:r w:rsidRPr="008A38C3">
              <w:rPr>
                <w:rFonts w:ascii="仿宋_GB2312" w:eastAsia="仿宋_GB2312" w:hAnsi="仿宋_GB2312" w:cs="仿宋_GB2312" w:hint="eastAsia"/>
                <w:kern w:val="0"/>
                <w:sz w:val="24"/>
                <w:szCs w:val="24"/>
              </w:rPr>
              <w:t>1991.12</w:t>
            </w:r>
          </w:p>
        </w:tc>
        <w:tc>
          <w:tcPr>
            <w:tcW w:w="1275" w:type="dxa"/>
          </w:tcPr>
          <w:p w:rsidR="00243C25" w:rsidRPr="00AB0280" w:rsidRDefault="00243C25" w:rsidP="00243C25">
            <w:pPr>
              <w:spacing w:line="340" w:lineRule="atLeast"/>
              <w:rPr>
                <w:rFonts w:ascii="仿宋_GB2312" w:eastAsia="仿宋_GB2312" w:hAnsi="仿宋_GB2312" w:cs="仿宋_GB2312"/>
                <w:kern w:val="0"/>
                <w:sz w:val="24"/>
                <w:szCs w:val="24"/>
              </w:rPr>
            </w:pPr>
            <w:r w:rsidRPr="00AB0280">
              <w:rPr>
                <w:rFonts w:ascii="仿宋_GB2312" w:eastAsia="仿宋_GB2312" w:hAnsi="仿宋_GB2312" w:cs="仿宋_GB2312" w:hint="eastAsia"/>
                <w:kern w:val="0"/>
                <w:sz w:val="24"/>
                <w:szCs w:val="24"/>
              </w:rPr>
              <w:t>电子科技大学成都学院</w:t>
            </w:r>
          </w:p>
        </w:tc>
        <w:tc>
          <w:tcPr>
            <w:tcW w:w="851" w:type="dxa"/>
          </w:tcPr>
          <w:p w:rsidR="00243C25" w:rsidRPr="003D4C02" w:rsidRDefault="00243C25" w:rsidP="00243C25">
            <w:pPr>
              <w:spacing w:line="340" w:lineRule="atLeast"/>
              <w:rPr>
                <w:rFonts w:ascii="Times New Roman" w:eastAsia="仿宋_GB2312" w:hAnsi="Times New Roman" w:cs="Times New Roman"/>
                <w:sz w:val="24"/>
                <w:szCs w:val="24"/>
              </w:rPr>
            </w:pPr>
            <w:r w:rsidRPr="006C3120">
              <w:rPr>
                <w:rFonts w:ascii="仿宋_GB2312" w:eastAsia="仿宋_GB2312" w:hAnsi="仿宋_GB2312" w:cs="仿宋_GB2312" w:hint="eastAsia"/>
                <w:sz w:val="24"/>
                <w:szCs w:val="24"/>
              </w:rPr>
              <w:t>专职教师</w:t>
            </w:r>
          </w:p>
        </w:tc>
        <w:tc>
          <w:tcPr>
            <w:tcW w:w="850" w:type="dxa"/>
            <w:vAlign w:val="center"/>
          </w:tcPr>
          <w:p w:rsidR="00243C25" w:rsidRPr="003D4C02" w:rsidRDefault="00243C25" w:rsidP="00243C25">
            <w:pPr>
              <w:spacing w:line="340" w:lineRule="atLeast"/>
              <w:rPr>
                <w:rFonts w:ascii="Times New Roman" w:eastAsia="仿宋_GB2312" w:hAnsi="Times New Roman" w:cs="Times New Roman"/>
                <w:sz w:val="24"/>
                <w:szCs w:val="24"/>
              </w:rPr>
            </w:pPr>
            <w:r>
              <w:rPr>
                <w:rFonts w:ascii="仿宋_GB2312" w:eastAsia="仿宋_GB2312" w:hAnsi="仿宋_GB2312" w:cs="仿宋_GB2312" w:hint="eastAsia"/>
                <w:kern w:val="0"/>
                <w:sz w:val="24"/>
                <w:szCs w:val="24"/>
              </w:rPr>
              <w:t>助教</w:t>
            </w:r>
          </w:p>
        </w:tc>
        <w:tc>
          <w:tcPr>
            <w:tcW w:w="1134" w:type="dxa"/>
            <w:vAlign w:val="center"/>
          </w:tcPr>
          <w:p w:rsidR="00243C25" w:rsidRPr="002C7FD2" w:rsidRDefault="00243C25" w:rsidP="00243C25">
            <w:pPr>
              <w:spacing w:line="340" w:lineRule="atLeast"/>
              <w:rPr>
                <w:rFonts w:ascii="仿宋_GB2312" w:eastAsia="仿宋_GB2312" w:hAnsi="仿宋_GB2312" w:cs="仿宋_GB2312"/>
                <w:kern w:val="0"/>
                <w:sz w:val="24"/>
                <w:szCs w:val="24"/>
              </w:rPr>
            </w:pPr>
            <w:r w:rsidRPr="008A38C3">
              <w:rPr>
                <w:rFonts w:ascii="仿宋_GB2312" w:eastAsia="仿宋_GB2312" w:hAnsi="仿宋_GB2312" w:cs="仿宋_GB2312" w:hint="eastAsia"/>
                <w:kern w:val="0"/>
                <w:sz w:val="24"/>
                <w:szCs w:val="24"/>
              </w:rPr>
              <w:t>13882046773</w:t>
            </w:r>
          </w:p>
        </w:tc>
        <w:tc>
          <w:tcPr>
            <w:tcW w:w="851" w:type="dxa"/>
            <w:vAlign w:val="center"/>
          </w:tcPr>
          <w:p w:rsidR="00243C25" w:rsidRPr="002C7FD2" w:rsidRDefault="00243C25" w:rsidP="00243C25">
            <w:pPr>
              <w:spacing w:line="340" w:lineRule="exact"/>
              <w:jc w:val="center"/>
              <w:rPr>
                <w:rFonts w:ascii="仿宋_GB2312" w:eastAsia="仿宋_GB2312" w:hAnsi="仿宋_GB2312" w:cs="仿宋_GB2312"/>
                <w:kern w:val="0"/>
                <w:sz w:val="24"/>
                <w:szCs w:val="24"/>
              </w:rPr>
            </w:pPr>
            <w:r w:rsidRPr="008A38C3">
              <w:rPr>
                <w:rFonts w:ascii="仿宋_GB2312" w:eastAsia="仿宋_GB2312" w:hAnsi="仿宋_GB2312" w:cs="仿宋_GB2312" w:hint="eastAsia"/>
                <w:sz w:val="24"/>
                <w:szCs w:val="24"/>
              </w:rPr>
              <w:t>1403619634@qq.com</w:t>
            </w:r>
          </w:p>
        </w:tc>
        <w:tc>
          <w:tcPr>
            <w:tcW w:w="1312" w:type="dxa"/>
            <w:vAlign w:val="center"/>
          </w:tcPr>
          <w:p w:rsidR="00243C25" w:rsidRPr="003D4C02" w:rsidRDefault="00243C25" w:rsidP="00243C25">
            <w:pPr>
              <w:spacing w:line="340" w:lineRule="exact"/>
              <w:jc w:val="center"/>
              <w:rPr>
                <w:rFonts w:ascii="Times New Roman" w:eastAsia="仿宋_GB2312" w:hAnsi="Times New Roman" w:cs="Times New Roman"/>
                <w:sz w:val="24"/>
                <w:szCs w:val="24"/>
              </w:rPr>
            </w:pPr>
            <w:r w:rsidRPr="003D4C02">
              <w:rPr>
                <w:rFonts w:ascii="Times New Roman" w:eastAsia="仿宋_GB2312" w:hAnsi="Times New Roman" w:cs="Times New Roman" w:hint="eastAsia"/>
                <w:sz w:val="24"/>
                <w:szCs w:val="24"/>
              </w:rPr>
              <w:t>面授课程并负责</w:t>
            </w:r>
            <w:r w:rsidRPr="003D4C02">
              <w:rPr>
                <w:rFonts w:ascii="Times New Roman" w:eastAsia="仿宋_GB2312" w:hAnsi="Times New Roman" w:cs="Times New Roman" w:hint="eastAsia"/>
                <w:sz w:val="24"/>
                <w:szCs w:val="24"/>
              </w:rPr>
              <w:t>P</w:t>
            </w:r>
            <w:r w:rsidRPr="003D4C02">
              <w:rPr>
                <w:rFonts w:ascii="Times New Roman" w:eastAsia="仿宋_GB2312" w:hAnsi="Times New Roman" w:cs="Times New Roman"/>
                <w:sz w:val="24"/>
                <w:szCs w:val="24"/>
              </w:rPr>
              <w:t>BL</w:t>
            </w:r>
            <w:r w:rsidRPr="003D4C02">
              <w:rPr>
                <w:rFonts w:ascii="Times New Roman" w:eastAsia="仿宋_GB2312" w:hAnsi="Times New Roman" w:cs="Times New Roman" w:hint="eastAsia"/>
                <w:sz w:val="24"/>
                <w:szCs w:val="24"/>
              </w:rPr>
              <w:t>教改学评工作</w:t>
            </w:r>
          </w:p>
        </w:tc>
      </w:tr>
      <w:tr w:rsidR="00243C25" w:rsidTr="00E618AD">
        <w:trPr>
          <w:trHeight w:val="397"/>
        </w:trPr>
        <w:tc>
          <w:tcPr>
            <w:tcW w:w="8520" w:type="dxa"/>
            <w:gridSpan w:val="10"/>
            <w:tcBorders>
              <w:top w:val="single" w:sz="4" w:space="0" w:color="auto"/>
              <w:left w:val="single" w:sz="4" w:space="0" w:color="auto"/>
              <w:bottom w:val="single" w:sz="4" w:space="0" w:color="auto"/>
              <w:right w:val="single" w:sz="4" w:space="0" w:color="auto"/>
            </w:tcBorders>
          </w:tcPr>
          <w:p w:rsidR="00243C25" w:rsidRDefault="00243C25" w:rsidP="00243C25">
            <w:pPr>
              <w:spacing w:line="340" w:lineRule="atLeast"/>
              <w:jc w:val="center"/>
              <w:rPr>
                <w:rFonts w:ascii="仿宋_GB2312" w:eastAsia="仿宋_GB2312" w:hAnsi="仿宋_GB2312" w:cs="仿宋_GB2312"/>
                <w:kern w:val="0"/>
                <w:sz w:val="24"/>
                <w:szCs w:val="24"/>
              </w:rPr>
            </w:pPr>
            <w:bookmarkStart w:id="0" w:name="_Hlk72580156"/>
            <w:r>
              <w:rPr>
                <w:rFonts w:ascii="黑体" w:eastAsia="黑体" w:hAnsi="黑体" w:cs="黑体" w:hint="eastAsia"/>
                <w:kern w:val="0"/>
                <w:sz w:val="24"/>
                <w:szCs w:val="24"/>
              </w:rPr>
              <w:t>课程负责人和团队其他主要成员教学情况（500字以内）</w:t>
            </w:r>
          </w:p>
        </w:tc>
      </w:tr>
      <w:tr w:rsidR="00243C25">
        <w:trPr>
          <w:trHeight w:val="309"/>
        </w:trPr>
        <w:tc>
          <w:tcPr>
            <w:tcW w:w="8520" w:type="dxa"/>
            <w:gridSpan w:val="10"/>
            <w:tcBorders>
              <w:top w:val="single" w:sz="4" w:space="0" w:color="auto"/>
            </w:tcBorders>
          </w:tcPr>
          <w:p w:rsidR="00243C25" w:rsidRPr="00157945" w:rsidRDefault="00243C25" w:rsidP="003D4727">
            <w:pPr>
              <w:snapToGrid w:val="0"/>
              <w:spacing w:beforeLines="50" w:line="312" w:lineRule="auto"/>
              <w:ind w:firstLineChars="200" w:firstLine="440"/>
              <w:rPr>
                <w:rFonts w:ascii="微软雅黑" w:eastAsia="微软雅黑" w:hAnsi="微软雅黑" w:cs="仿宋_GB2312"/>
                <w:b/>
                <w:bCs/>
                <w:sz w:val="22"/>
                <w:u w:val="single"/>
              </w:rPr>
            </w:pPr>
            <w:r w:rsidRPr="00157945">
              <w:rPr>
                <w:rFonts w:ascii="微软雅黑" w:eastAsia="微软雅黑" w:hAnsi="微软雅黑" w:cs="仿宋_GB2312" w:hint="eastAsia"/>
                <w:b/>
                <w:bCs/>
                <w:sz w:val="22"/>
                <w:u w:val="single"/>
              </w:rPr>
              <w:t>1</w:t>
            </w:r>
            <w:r w:rsidRPr="00157945">
              <w:rPr>
                <w:rFonts w:ascii="微软雅黑" w:eastAsia="微软雅黑" w:hAnsi="微软雅黑" w:cs="仿宋_GB2312"/>
                <w:b/>
                <w:bCs/>
                <w:sz w:val="22"/>
                <w:u w:val="single"/>
              </w:rPr>
              <w:t>.</w:t>
            </w:r>
            <w:r w:rsidRPr="00157945">
              <w:rPr>
                <w:rFonts w:ascii="微软雅黑" w:eastAsia="微软雅黑" w:hAnsi="微软雅黑" w:cs="仿宋_GB2312" w:hint="eastAsia"/>
                <w:b/>
                <w:bCs/>
                <w:sz w:val="22"/>
                <w:u w:val="single"/>
              </w:rPr>
              <w:t>团队成员概况：</w:t>
            </w:r>
          </w:p>
          <w:p w:rsidR="00243C25" w:rsidRDefault="00243C25" w:rsidP="003D4727">
            <w:pPr>
              <w:snapToGrid w:val="0"/>
              <w:spacing w:beforeLines="50" w:line="312"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团队有5名教师，其中副教授2人，博士1人，十年以上经济法教学经验有2名教师。</w:t>
            </w:r>
            <w:r w:rsidRPr="003D4C02">
              <w:rPr>
                <w:rFonts w:ascii="仿宋_GB2312" w:eastAsia="仿宋_GB2312" w:hAnsi="仿宋_GB2312" w:cs="仿宋_GB2312" w:hint="eastAsia"/>
                <w:sz w:val="24"/>
                <w:szCs w:val="24"/>
              </w:rPr>
              <w:t>2</w:t>
            </w:r>
            <w:r w:rsidRPr="003D4C02">
              <w:rPr>
                <w:rFonts w:ascii="仿宋_GB2312" w:eastAsia="仿宋_GB2312" w:hAnsi="仿宋_GB2312" w:cs="仿宋_GB2312"/>
                <w:sz w:val="24"/>
                <w:szCs w:val="24"/>
              </w:rPr>
              <w:t>010</w:t>
            </w:r>
            <w:r w:rsidRPr="003D4C02">
              <w:rPr>
                <w:rFonts w:ascii="仿宋_GB2312" w:eastAsia="仿宋_GB2312" w:hAnsi="仿宋_GB2312" w:cs="仿宋_GB2312" w:hint="eastAsia"/>
                <w:sz w:val="24"/>
                <w:szCs w:val="24"/>
              </w:rPr>
              <w:t>年至今</w:t>
            </w:r>
            <w:r>
              <w:rPr>
                <w:rFonts w:ascii="仿宋_GB2312" w:eastAsia="仿宋_GB2312" w:hAnsi="仿宋_GB2312" w:cs="仿宋_GB2312" w:hint="eastAsia"/>
                <w:sz w:val="24"/>
                <w:szCs w:val="24"/>
              </w:rPr>
              <w:t>，</w:t>
            </w:r>
            <w:r w:rsidRPr="003D4C02">
              <w:rPr>
                <w:rFonts w:ascii="仿宋_GB2312" w:eastAsia="仿宋_GB2312" w:hAnsi="仿宋_GB2312" w:cs="仿宋_GB2312"/>
                <w:sz w:val="24"/>
                <w:szCs w:val="24"/>
              </w:rPr>
              <w:t>授课</w:t>
            </w:r>
            <w:r w:rsidRPr="00BC470E">
              <w:rPr>
                <w:rFonts w:ascii="仿宋_GB2312" w:eastAsia="仿宋_GB2312" w:hAnsi="仿宋_GB2312" w:cs="仿宋_GB2312"/>
                <w:sz w:val="24"/>
                <w:szCs w:val="24"/>
              </w:rPr>
              <w:t>学生</w:t>
            </w:r>
            <w:r w:rsidR="00BC470E" w:rsidRPr="00BC470E">
              <w:rPr>
                <w:rFonts w:ascii="仿宋_GB2312" w:eastAsia="仿宋_GB2312" w:hAnsi="仿宋_GB2312" w:cs="仿宋_GB2312" w:hint="eastAsia"/>
                <w:sz w:val="24"/>
                <w:szCs w:val="24"/>
              </w:rPr>
              <w:t>总</w:t>
            </w:r>
            <w:r w:rsidRPr="00BC470E">
              <w:rPr>
                <w:rFonts w:ascii="仿宋_GB2312" w:eastAsia="仿宋_GB2312" w:hAnsi="仿宋_GB2312" w:cs="仿宋_GB2312"/>
                <w:sz w:val="24"/>
                <w:szCs w:val="24"/>
              </w:rPr>
              <w:t>人数近</w:t>
            </w:r>
            <w:r w:rsidR="00742B22">
              <w:rPr>
                <w:rFonts w:ascii="仿宋_GB2312" w:eastAsia="仿宋_GB2312" w:hAnsi="仿宋_GB2312" w:cs="仿宋_GB2312"/>
                <w:sz w:val="24"/>
                <w:szCs w:val="24"/>
              </w:rPr>
              <w:t>6</w:t>
            </w:r>
            <w:r w:rsidRPr="00BC470E">
              <w:rPr>
                <w:rFonts w:ascii="仿宋_GB2312" w:eastAsia="仿宋_GB2312" w:hAnsi="仿宋_GB2312" w:cs="仿宋_GB2312"/>
                <w:sz w:val="24"/>
                <w:szCs w:val="24"/>
              </w:rPr>
              <w:t>000人</w:t>
            </w:r>
            <w:r w:rsidRPr="00BC470E">
              <w:rPr>
                <w:rFonts w:ascii="仿宋_GB2312" w:eastAsia="仿宋_GB2312" w:hAnsi="仿宋_GB2312" w:cs="仿宋_GB2312" w:hint="eastAsia"/>
                <w:sz w:val="24"/>
                <w:szCs w:val="24"/>
              </w:rPr>
              <w:t>，教学团队清楚掌握了不同专业的学生学习经济法课程的需求和特点</w:t>
            </w:r>
            <w:r>
              <w:rPr>
                <w:rFonts w:ascii="仿宋_GB2312" w:eastAsia="仿宋_GB2312" w:hAnsi="仿宋_GB2312" w:cs="仿宋_GB2312" w:hint="eastAsia"/>
                <w:sz w:val="24"/>
                <w:szCs w:val="24"/>
              </w:rPr>
              <w:t>。</w:t>
            </w:r>
          </w:p>
          <w:p w:rsidR="00243C25" w:rsidRPr="00157945" w:rsidRDefault="00243C25" w:rsidP="003D4727">
            <w:pPr>
              <w:snapToGrid w:val="0"/>
              <w:spacing w:beforeLines="50" w:line="312" w:lineRule="auto"/>
              <w:ind w:firstLineChars="200" w:firstLine="440"/>
              <w:rPr>
                <w:rFonts w:ascii="微软雅黑" w:eastAsia="微软雅黑" w:hAnsi="微软雅黑" w:cs="仿宋_GB2312"/>
                <w:b/>
                <w:bCs/>
                <w:sz w:val="22"/>
                <w:u w:val="single"/>
              </w:rPr>
            </w:pPr>
            <w:r w:rsidRPr="00157945">
              <w:rPr>
                <w:rFonts w:ascii="微软雅黑" w:eastAsia="微软雅黑" w:hAnsi="微软雅黑" w:cs="仿宋_GB2312" w:hint="eastAsia"/>
                <w:b/>
                <w:bCs/>
                <w:sz w:val="22"/>
                <w:u w:val="single"/>
              </w:rPr>
              <w:t>2</w:t>
            </w:r>
            <w:r w:rsidRPr="00157945">
              <w:rPr>
                <w:rFonts w:ascii="微软雅黑" w:eastAsia="微软雅黑" w:hAnsi="微软雅黑" w:cs="仿宋_GB2312"/>
                <w:b/>
                <w:bCs/>
                <w:sz w:val="22"/>
                <w:u w:val="single"/>
              </w:rPr>
              <w:t>.</w:t>
            </w:r>
            <w:r w:rsidRPr="00157945">
              <w:rPr>
                <w:rFonts w:ascii="微软雅黑" w:eastAsia="微软雅黑" w:hAnsi="微软雅黑" w:cs="仿宋_GB2312" w:hint="eastAsia"/>
                <w:b/>
                <w:bCs/>
                <w:sz w:val="22"/>
                <w:u w:val="single"/>
              </w:rPr>
              <w:t>教学过程：</w:t>
            </w:r>
          </w:p>
          <w:p w:rsidR="00243C25" w:rsidRPr="00160378" w:rsidRDefault="00243C25" w:rsidP="003D4727">
            <w:pPr>
              <w:snapToGrid w:val="0"/>
              <w:spacing w:beforeLines="50" w:line="312"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第一课堂，团队依托智慧教</w:t>
            </w:r>
            <w:r w:rsidRPr="00160378">
              <w:rPr>
                <w:rFonts w:ascii="仿宋_GB2312" w:eastAsia="仿宋_GB2312" w:hAnsi="仿宋_GB2312" w:cs="仿宋_GB2312" w:hint="eastAsia"/>
                <w:sz w:val="24"/>
                <w:szCs w:val="24"/>
              </w:rPr>
              <w:t>学工具及法律大数据平台，将新工具、新资源、和新素材嵌入课程设计，实现课程数字驱动、课程内容实时创新和资源高效运用。</w:t>
            </w:r>
          </w:p>
          <w:p w:rsidR="00243C25" w:rsidRDefault="00243C25" w:rsidP="003D4727">
            <w:pPr>
              <w:snapToGrid w:val="0"/>
              <w:spacing w:beforeLines="50" w:line="312" w:lineRule="auto"/>
              <w:ind w:firstLineChars="200" w:firstLine="480"/>
              <w:rPr>
                <w:rFonts w:ascii="仿宋_GB2312" w:eastAsia="仿宋_GB2312" w:hAnsi="仿宋_GB2312" w:cs="仿宋_GB2312"/>
                <w:sz w:val="24"/>
                <w:szCs w:val="24"/>
              </w:rPr>
            </w:pPr>
            <w:r w:rsidRPr="00160378">
              <w:rPr>
                <w:rFonts w:ascii="仿宋_GB2312" w:eastAsia="仿宋_GB2312" w:hAnsi="仿宋_GB2312" w:cs="仿宋_GB2312" w:hint="eastAsia"/>
                <w:sz w:val="24"/>
                <w:szCs w:val="24"/>
              </w:rPr>
              <w:t>第二课堂，一方面推动与大数据专业学科交叉融合，以P</w:t>
            </w:r>
            <w:r w:rsidRPr="00160378">
              <w:rPr>
                <w:rFonts w:ascii="仿宋_GB2312" w:eastAsia="仿宋_GB2312" w:hAnsi="仿宋_GB2312" w:cs="仿宋_GB2312"/>
                <w:sz w:val="24"/>
                <w:szCs w:val="24"/>
              </w:rPr>
              <w:t>BL</w:t>
            </w:r>
            <w:r w:rsidRPr="00160378">
              <w:rPr>
                <w:rFonts w:ascii="仿宋_GB2312" w:eastAsia="仿宋_GB2312" w:hAnsi="仿宋_GB2312" w:cs="仿宋_GB2312" w:hint="eastAsia"/>
                <w:sz w:val="24"/>
                <w:szCs w:val="24"/>
              </w:rPr>
              <w:t>项目驱动培养学生的综合能力和项目交付能力，另一方面，带领学生现场观摩基层人</w:t>
            </w:r>
            <w:r>
              <w:rPr>
                <w:rFonts w:ascii="仿宋_GB2312" w:eastAsia="仿宋_GB2312" w:hAnsi="仿宋_GB2312" w:cs="仿宋_GB2312" w:hint="eastAsia"/>
                <w:sz w:val="24"/>
                <w:szCs w:val="24"/>
              </w:rPr>
              <w:t>民法院巡回法庭案件审理，体会课程知识的实际应用。</w:t>
            </w:r>
          </w:p>
          <w:p w:rsidR="00243C25" w:rsidRPr="00157945" w:rsidRDefault="00243C25" w:rsidP="003D4727">
            <w:pPr>
              <w:snapToGrid w:val="0"/>
              <w:spacing w:beforeLines="50" w:line="312" w:lineRule="auto"/>
              <w:ind w:firstLineChars="200" w:firstLine="440"/>
              <w:rPr>
                <w:rFonts w:ascii="微软雅黑" w:eastAsia="微软雅黑" w:hAnsi="微软雅黑" w:cs="仿宋_GB2312"/>
                <w:b/>
                <w:bCs/>
                <w:sz w:val="22"/>
                <w:u w:val="single"/>
              </w:rPr>
            </w:pPr>
            <w:r w:rsidRPr="00157945">
              <w:rPr>
                <w:rFonts w:ascii="微软雅黑" w:eastAsia="微软雅黑" w:hAnsi="微软雅黑" w:cs="仿宋_GB2312" w:hint="eastAsia"/>
                <w:b/>
                <w:bCs/>
                <w:sz w:val="22"/>
                <w:u w:val="single"/>
              </w:rPr>
              <w:t>3</w:t>
            </w:r>
            <w:r w:rsidRPr="00157945">
              <w:rPr>
                <w:rFonts w:ascii="微软雅黑" w:eastAsia="微软雅黑" w:hAnsi="微软雅黑" w:cs="仿宋_GB2312"/>
                <w:b/>
                <w:bCs/>
                <w:sz w:val="22"/>
                <w:u w:val="single"/>
              </w:rPr>
              <w:t xml:space="preserve">. </w:t>
            </w:r>
            <w:r w:rsidRPr="00157945">
              <w:rPr>
                <w:rFonts w:ascii="微软雅黑" w:eastAsia="微软雅黑" w:hAnsi="微软雅黑" w:cs="仿宋_GB2312" w:hint="eastAsia"/>
                <w:b/>
                <w:bCs/>
                <w:sz w:val="22"/>
                <w:u w:val="single"/>
              </w:rPr>
              <w:t>教改成果：</w:t>
            </w:r>
          </w:p>
          <w:p w:rsidR="00243C25" w:rsidRPr="00160378" w:rsidRDefault="00243C25" w:rsidP="00243C25">
            <w:pPr>
              <w:snapToGrid w:val="0"/>
              <w:spacing w:line="312" w:lineRule="auto"/>
              <w:ind w:firstLineChars="200" w:firstLine="480"/>
              <w:rPr>
                <w:rFonts w:ascii="仿宋_GB2312" w:eastAsia="仿宋_GB2312" w:hAnsi="仿宋_GB2312" w:cs="仿宋_GB2312"/>
                <w:sz w:val="24"/>
                <w:szCs w:val="24"/>
              </w:rPr>
            </w:pPr>
            <w:r w:rsidRPr="003D4C02">
              <w:rPr>
                <w:rFonts w:ascii="仿宋_GB2312" w:eastAsia="仿宋_GB2312" w:hAnsi="仿宋_GB2312" w:cs="仿宋_GB2312"/>
                <w:sz w:val="24"/>
                <w:szCs w:val="24"/>
              </w:rPr>
              <w:t>202</w:t>
            </w:r>
            <w:r>
              <w:rPr>
                <w:rFonts w:ascii="仿宋_GB2312" w:eastAsia="仿宋_GB2312" w:hAnsi="仿宋_GB2312" w:cs="仿宋_GB2312"/>
                <w:sz w:val="24"/>
                <w:szCs w:val="24"/>
              </w:rPr>
              <w:t>1</w:t>
            </w:r>
            <w:r w:rsidRPr="003D4C02">
              <w:rPr>
                <w:rFonts w:ascii="仿宋_GB2312" w:eastAsia="仿宋_GB2312" w:hAnsi="仿宋_GB2312" w:cs="仿宋_GB2312"/>
                <w:sz w:val="24"/>
                <w:szCs w:val="24"/>
              </w:rPr>
              <w:t>年</w:t>
            </w:r>
            <w:r>
              <w:rPr>
                <w:rFonts w:ascii="仿宋_GB2312" w:eastAsia="仿宋_GB2312" w:hAnsi="仿宋_GB2312" w:cs="仿宋_GB2312"/>
                <w:sz w:val="24"/>
                <w:szCs w:val="24"/>
              </w:rPr>
              <w:t>2</w:t>
            </w:r>
            <w:r w:rsidRPr="003D4C02">
              <w:rPr>
                <w:rFonts w:ascii="仿宋_GB2312" w:eastAsia="仿宋_GB2312" w:hAnsi="仿宋_GB2312" w:cs="仿宋_GB2312"/>
                <w:sz w:val="24"/>
                <w:szCs w:val="24"/>
              </w:rPr>
              <w:t>月</w:t>
            </w:r>
            <w:r>
              <w:rPr>
                <w:rFonts w:ascii="仿宋_GB2312" w:eastAsia="仿宋_GB2312" w:hAnsi="仿宋_GB2312" w:cs="仿宋_GB2312" w:hint="eastAsia"/>
                <w:sz w:val="24"/>
                <w:szCs w:val="24"/>
              </w:rPr>
              <w:t>经济法课程</w:t>
            </w:r>
            <w:r w:rsidRPr="00160378">
              <w:rPr>
                <w:rFonts w:ascii="仿宋_GB2312" w:eastAsia="仿宋_GB2312" w:hAnsi="仿宋_GB2312" w:cs="仿宋_GB2312" w:hint="eastAsia"/>
                <w:sz w:val="24"/>
                <w:szCs w:val="24"/>
              </w:rPr>
              <w:t>四川</w:t>
            </w:r>
            <w:r w:rsidRPr="00160378">
              <w:rPr>
                <w:rFonts w:ascii="仿宋_GB2312" w:eastAsia="仿宋_GB2312" w:hAnsi="仿宋_GB2312" w:cs="仿宋_GB2312"/>
                <w:sz w:val="24"/>
                <w:szCs w:val="24"/>
              </w:rPr>
              <w:t>省级课程思政示范课程</w:t>
            </w:r>
            <w:r w:rsidRPr="00160378">
              <w:rPr>
                <w:rFonts w:ascii="仿宋_GB2312" w:eastAsia="仿宋_GB2312" w:hAnsi="仿宋_GB2312" w:cs="仿宋_GB2312" w:hint="eastAsia"/>
                <w:sz w:val="24"/>
                <w:szCs w:val="24"/>
              </w:rPr>
              <w:t>，已认定。</w:t>
            </w:r>
          </w:p>
          <w:p w:rsidR="00243C25" w:rsidRDefault="00243C25" w:rsidP="00243C25">
            <w:pPr>
              <w:snapToGrid w:val="0"/>
              <w:spacing w:line="312" w:lineRule="auto"/>
              <w:ind w:firstLineChars="200" w:firstLine="480"/>
              <w:rPr>
                <w:rFonts w:ascii="仿宋_GB2312" w:eastAsia="仿宋_GB2312" w:hAnsi="仿宋_GB2312" w:cs="仿宋_GB2312"/>
                <w:sz w:val="24"/>
                <w:szCs w:val="24"/>
              </w:rPr>
            </w:pPr>
            <w:r w:rsidRPr="00197F5D">
              <w:rPr>
                <w:rFonts w:ascii="仿宋_GB2312" w:eastAsia="仿宋_GB2312" w:hAnsi="仿宋_GB2312" w:cs="仿宋_GB2312" w:hint="eastAsia"/>
                <w:sz w:val="24"/>
                <w:szCs w:val="24"/>
              </w:rPr>
              <w:t>2</w:t>
            </w:r>
            <w:r w:rsidRPr="00197F5D">
              <w:rPr>
                <w:rFonts w:ascii="仿宋_GB2312" w:eastAsia="仿宋_GB2312" w:hAnsi="仿宋_GB2312" w:cs="仿宋_GB2312"/>
                <w:sz w:val="24"/>
                <w:szCs w:val="24"/>
              </w:rPr>
              <w:t>021</w:t>
            </w:r>
            <w:r w:rsidRPr="00197F5D">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5月经济法课程</w:t>
            </w:r>
            <w:r w:rsidRPr="00160378">
              <w:rPr>
                <w:rFonts w:ascii="仿宋_GB2312" w:eastAsia="仿宋_GB2312" w:hAnsi="仿宋_GB2312" w:cs="仿宋_GB2312" w:hint="eastAsia"/>
                <w:sz w:val="24"/>
                <w:szCs w:val="24"/>
              </w:rPr>
              <w:t>四川省一流本科课程</w:t>
            </w:r>
            <w:r>
              <w:rPr>
                <w:rFonts w:ascii="仿宋_GB2312" w:eastAsia="仿宋_GB2312" w:hAnsi="仿宋_GB2312" w:cs="仿宋_GB2312" w:hint="eastAsia"/>
                <w:sz w:val="24"/>
                <w:szCs w:val="24"/>
              </w:rPr>
              <w:t>，</w:t>
            </w:r>
            <w:r w:rsidRPr="00160378">
              <w:rPr>
                <w:rFonts w:ascii="仿宋_GB2312" w:eastAsia="仿宋_GB2312" w:hAnsi="仿宋_GB2312" w:cs="仿宋_GB2312" w:hint="eastAsia"/>
                <w:sz w:val="24"/>
                <w:szCs w:val="24"/>
              </w:rPr>
              <w:t>已完成认定结果的公示</w:t>
            </w:r>
            <w:r>
              <w:rPr>
                <w:rFonts w:ascii="仿宋_GB2312" w:eastAsia="仿宋_GB2312" w:hAnsi="仿宋_GB2312" w:cs="仿宋_GB2312" w:hint="eastAsia"/>
                <w:sz w:val="24"/>
                <w:szCs w:val="24"/>
              </w:rPr>
              <w:t>。</w:t>
            </w:r>
          </w:p>
          <w:p w:rsidR="00243C25" w:rsidRDefault="00BC470E" w:rsidP="00243C25">
            <w:pPr>
              <w:snapToGrid w:val="0"/>
              <w:spacing w:line="312"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sz w:val="24"/>
                <w:szCs w:val="24"/>
              </w:rPr>
              <w:t>019</w:t>
            </w:r>
            <w:r>
              <w:rPr>
                <w:rFonts w:ascii="仿宋_GB2312" w:eastAsia="仿宋_GB2312" w:hAnsi="仿宋_GB2312" w:cs="仿宋_GB2312" w:hint="eastAsia"/>
                <w:sz w:val="24"/>
                <w:szCs w:val="24"/>
              </w:rPr>
              <w:t>年5月</w:t>
            </w:r>
            <w:r w:rsidR="00243C25">
              <w:rPr>
                <w:rFonts w:ascii="仿宋_GB2312" w:eastAsia="仿宋_GB2312" w:hAnsi="仿宋_GB2312" w:cs="仿宋_GB2312" w:hint="eastAsia"/>
                <w:sz w:val="24"/>
                <w:szCs w:val="24"/>
              </w:rPr>
              <w:t>国腾创投</w:t>
            </w:r>
            <w:r>
              <w:rPr>
                <w:rFonts w:ascii="仿宋_GB2312" w:eastAsia="仿宋_GB2312" w:hAnsi="仿宋_GB2312" w:cs="仿宋_GB2312" w:hint="eastAsia"/>
                <w:sz w:val="24"/>
                <w:szCs w:val="24"/>
              </w:rPr>
              <w:t>基金项目：学生跨专业</w:t>
            </w:r>
            <w:r w:rsidR="00A6359B">
              <w:rPr>
                <w:rFonts w:ascii="仿宋_GB2312" w:eastAsia="仿宋_GB2312" w:hAnsi="仿宋_GB2312" w:cs="仿宋_GB2312" w:hint="eastAsia"/>
                <w:sz w:val="24"/>
                <w:szCs w:val="24"/>
              </w:rPr>
              <w:t>合作</w:t>
            </w:r>
            <w:r>
              <w:rPr>
                <w:rFonts w:ascii="仿宋_GB2312" w:eastAsia="仿宋_GB2312" w:hAnsi="仿宋_GB2312" w:cs="仿宋_GB2312" w:hint="eastAsia"/>
                <w:sz w:val="24"/>
                <w:szCs w:val="24"/>
              </w:rPr>
              <w:t>“民事案件大数据预判系统开发”</w:t>
            </w:r>
          </w:p>
          <w:p w:rsidR="00BC470E" w:rsidRDefault="00BC470E" w:rsidP="00243C25">
            <w:pPr>
              <w:snapToGrid w:val="0"/>
              <w:spacing w:line="312"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2</w:t>
            </w:r>
            <w:r>
              <w:rPr>
                <w:rFonts w:ascii="仿宋_GB2312" w:eastAsia="仿宋_GB2312" w:hAnsi="仿宋_GB2312" w:cs="仿宋_GB2312"/>
                <w:sz w:val="24"/>
                <w:szCs w:val="24"/>
              </w:rPr>
              <w:t>019</w:t>
            </w:r>
            <w:r>
              <w:rPr>
                <w:rFonts w:ascii="仿宋_GB2312" w:eastAsia="仿宋_GB2312" w:hAnsi="仿宋_GB2312" w:cs="仿宋_GB2312" w:hint="eastAsia"/>
                <w:sz w:val="24"/>
                <w:szCs w:val="24"/>
              </w:rPr>
              <w:t>年</w:t>
            </w:r>
            <w:r w:rsidR="00A6359B">
              <w:rPr>
                <w:rFonts w:ascii="仿宋_GB2312" w:eastAsia="仿宋_GB2312" w:hAnsi="仿宋_GB2312" w:cs="仿宋_GB2312" w:hint="eastAsia"/>
                <w:sz w:val="24"/>
                <w:szCs w:val="24"/>
              </w:rPr>
              <w:t>7月院级教改项目：</w:t>
            </w:r>
            <w:r w:rsidR="00A6359B" w:rsidRPr="00A6359B">
              <w:rPr>
                <w:rFonts w:ascii="仿宋_GB2312" w:eastAsia="仿宋_GB2312" w:hAnsi="仿宋_GB2312" w:cs="仿宋_GB2312" w:hint="eastAsia"/>
                <w:sz w:val="24"/>
                <w:szCs w:val="24"/>
              </w:rPr>
              <w:t>基于前置式学习模式的《经济法》课程</w:t>
            </w:r>
            <w:r w:rsidR="00A6359B">
              <w:rPr>
                <w:rFonts w:ascii="仿宋_GB2312" w:eastAsia="仿宋_GB2312" w:hAnsi="仿宋_GB2312" w:cs="仿宋_GB2312" w:hint="eastAsia"/>
                <w:sz w:val="24"/>
                <w:szCs w:val="24"/>
              </w:rPr>
              <w:t>的</w:t>
            </w:r>
            <w:r w:rsidR="00A6359B" w:rsidRPr="00A6359B">
              <w:rPr>
                <w:rFonts w:ascii="仿宋_GB2312" w:eastAsia="仿宋_GB2312" w:hAnsi="仿宋_GB2312" w:cs="仿宋_GB2312" w:hint="eastAsia"/>
                <w:sz w:val="24"/>
                <w:szCs w:val="24"/>
              </w:rPr>
              <w:t>设计</w:t>
            </w:r>
            <w:r w:rsidR="00A6359B">
              <w:rPr>
                <w:rFonts w:ascii="仿宋_GB2312" w:eastAsia="仿宋_GB2312" w:hAnsi="仿宋_GB2312" w:cs="仿宋_GB2312" w:hint="eastAsia"/>
                <w:sz w:val="24"/>
                <w:szCs w:val="24"/>
              </w:rPr>
              <w:t>，</w:t>
            </w:r>
            <w:r w:rsidR="00053D8F">
              <w:rPr>
                <w:rFonts w:ascii="仿宋_GB2312" w:eastAsia="仿宋_GB2312" w:hAnsi="仿宋_GB2312" w:cs="仿宋_GB2312" w:hint="eastAsia"/>
                <w:sz w:val="24"/>
                <w:szCs w:val="24"/>
              </w:rPr>
              <w:t>课程</w:t>
            </w:r>
            <w:r w:rsidR="00A6359B">
              <w:rPr>
                <w:rFonts w:ascii="仿宋_GB2312" w:eastAsia="仿宋_GB2312" w:hAnsi="仿宋_GB2312" w:cs="仿宋_GB2312" w:hint="eastAsia"/>
                <w:sz w:val="24"/>
                <w:szCs w:val="24"/>
              </w:rPr>
              <w:t>配套教师手册和学生手册</w:t>
            </w:r>
            <w:r w:rsidR="00053D8F">
              <w:rPr>
                <w:rFonts w:ascii="仿宋_GB2312" w:eastAsia="仿宋_GB2312" w:hAnsi="仿宋_GB2312" w:cs="仿宋_GB2312" w:hint="eastAsia"/>
                <w:sz w:val="24"/>
                <w:szCs w:val="24"/>
              </w:rPr>
              <w:t>。</w:t>
            </w:r>
          </w:p>
          <w:p w:rsidR="00243C25" w:rsidRDefault="00CC5D52" w:rsidP="00243C25">
            <w:pPr>
              <w:snapToGrid w:val="0"/>
              <w:spacing w:line="312" w:lineRule="auto"/>
              <w:ind w:firstLineChars="200" w:firstLine="480"/>
              <w:rPr>
                <w:rFonts w:ascii="仿宋_GB2312" w:eastAsia="仿宋_GB2312" w:hAnsi="仿宋_GB2312" w:cs="仿宋_GB2312"/>
                <w:bCs/>
                <w:sz w:val="24"/>
                <w:szCs w:val="24"/>
              </w:rPr>
            </w:pPr>
            <w:r>
              <w:rPr>
                <w:rFonts w:ascii="仿宋_GB2312" w:eastAsia="仿宋_GB2312" w:hAnsi="仿宋_GB2312" w:cs="仿宋_GB2312"/>
                <w:bCs/>
                <w:sz w:val="24"/>
                <w:szCs w:val="24"/>
              </w:rPr>
              <w:t>2018</w:t>
            </w:r>
            <w:r>
              <w:rPr>
                <w:rFonts w:ascii="仿宋_GB2312" w:eastAsia="仿宋_GB2312" w:hAnsi="仿宋_GB2312" w:cs="仿宋_GB2312" w:hint="eastAsia"/>
                <w:bCs/>
                <w:sz w:val="24"/>
                <w:szCs w:val="24"/>
              </w:rPr>
              <w:t>年2月</w:t>
            </w:r>
            <w:r w:rsidR="00243C25">
              <w:rPr>
                <w:rFonts w:ascii="仿宋_GB2312" w:eastAsia="仿宋_GB2312" w:hAnsi="仿宋_GB2312" w:cs="仿宋_GB2312" w:hint="eastAsia"/>
                <w:bCs/>
                <w:sz w:val="24"/>
                <w:szCs w:val="24"/>
              </w:rPr>
              <w:t>国家“十三五”规划教材《经济法》4</w:t>
            </w:r>
            <w:r w:rsidR="00243C25">
              <w:rPr>
                <w:rFonts w:ascii="仿宋_GB2312" w:eastAsia="仿宋_GB2312" w:hAnsi="仿宋_GB2312" w:cs="仿宋_GB2312"/>
                <w:bCs/>
                <w:sz w:val="24"/>
                <w:szCs w:val="24"/>
              </w:rPr>
              <w:t>0</w:t>
            </w:r>
            <w:r w:rsidR="00243C25">
              <w:rPr>
                <w:rFonts w:ascii="仿宋_GB2312" w:eastAsia="仿宋_GB2312" w:hAnsi="仿宋_GB2312" w:cs="仿宋_GB2312" w:hint="eastAsia"/>
                <w:bCs/>
                <w:sz w:val="24"/>
                <w:szCs w:val="24"/>
              </w:rPr>
              <w:t>万字</w:t>
            </w:r>
            <w:r w:rsidR="000656EC">
              <w:rPr>
                <w:rFonts w:ascii="仿宋_GB2312" w:eastAsia="仿宋_GB2312" w:hAnsi="仿宋_GB2312" w:cs="仿宋_GB2312" w:hint="eastAsia"/>
                <w:bCs/>
                <w:sz w:val="24"/>
                <w:szCs w:val="24"/>
              </w:rPr>
              <w:t>，</w:t>
            </w:r>
            <w:r>
              <w:rPr>
                <w:rFonts w:ascii="仿宋_GB2312" w:eastAsia="仿宋_GB2312" w:hAnsi="仿宋_GB2312" w:cs="仿宋_GB2312" w:hint="eastAsia"/>
                <w:bCs/>
                <w:sz w:val="24"/>
                <w:szCs w:val="24"/>
              </w:rPr>
              <w:t>2</w:t>
            </w:r>
            <w:r>
              <w:rPr>
                <w:rFonts w:ascii="仿宋_GB2312" w:eastAsia="仿宋_GB2312" w:hAnsi="仿宋_GB2312" w:cs="仿宋_GB2312"/>
                <w:bCs/>
                <w:sz w:val="24"/>
                <w:szCs w:val="24"/>
              </w:rPr>
              <w:t>019</w:t>
            </w:r>
            <w:r>
              <w:rPr>
                <w:rFonts w:ascii="仿宋_GB2312" w:eastAsia="仿宋_GB2312" w:hAnsi="仿宋_GB2312" w:cs="仿宋_GB2312" w:hint="eastAsia"/>
                <w:bCs/>
                <w:sz w:val="24"/>
                <w:szCs w:val="24"/>
              </w:rPr>
              <w:t>年修订</w:t>
            </w:r>
          </w:p>
          <w:p w:rsidR="00243C25" w:rsidRPr="003D4C02" w:rsidRDefault="000656EC" w:rsidP="00A6359B">
            <w:pPr>
              <w:snapToGrid w:val="0"/>
              <w:spacing w:line="312"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bCs/>
                <w:sz w:val="24"/>
                <w:szCs w:val="24"/>
              </w:rPr>
              <w:t>2</w:t>
            </w:r>
            <w:r>
              <w:rPr>
                <w:rFonts w:ascii="仿宋_GB2312" w:eastAsia="仿宋_GB2312" w:hAnsi="仿宋_GB2312" w:cs="仿宋_GB2312"/>
                <w:bCs/>
                <w:sz w:val="24"/>
                <w:szCs w:val="24"/>
              </w:rPr>
              <w:t>014</w:t>
            </w:r>
            <w:r>
              <w:rPr>
                <w:rFonts w:ascii="仿宋_GB2312" w:eastAsia="仿宋_GB2312" w:hAnsi="仿宋_GB2312" w:cs="仿宋_GB2312" w:hint="eastAsia"/>
                <w:bCs/>
                <w:sz w:val="24"/>
                <w:szCs w:val="24"/>
              </w:rPr>
              <w:t>年</w:t>
            </w:r>
            <w:r w:rsidR="00243C25" w:rsidRPr="007A4B0D">
              <w:rPr>
                <w:rFonts w:ascii="仿宋_GB2312" w:eastAsia="仿宋_GB2312" w:hAnsi="仿宋_GB2312" w:cs="仿宋_GB2312"/>
                <w:bCs/>
                <w:sz w:val="24"/>
                <w:szCs w:val="24"/>
              </w:rPr>
              <w:t>讲义《大学生</w:t>
            </w:r>
            <w:r w:rsidR="00243C25" w:rsidRPr="003D4C02">
              <w:rPr>
                <w:rFonts w:ascii="仿宋_GB2312" w:eastAsia="仿宋_GB2312" w:hAnsi="仿宋_GB2312" w:cs="仿宋_GB2312"/>
                <w:sz w:val="24"/>
                <w:szCs w:val="24"/>
              </w:rPr>
              <w:t>创业法律实务》20万字；</w:t>
            </w:r>
          </w:p>
          <w:p w:rsidR="00243C25" w:rsidRPr="00157945" w:rsidRDefault="00243C25" w:rsidP="003D4727">
            <w:pPr>
              <w:snapToGrid w:val="0"/>
              <w:spacing w:beforeLines="50" w:line="312" w:lineRule="auto"/>
              <w:ind w:firstLineChars="200" w:firstLine="440"/>
              <w:rPr>
                <w:rFonts w:ascii="微软雅黑" w:eastAsia="微软雅黑" w:hAnsi="微软雅黑" w:cs="仿宋_GB2312"/>
                <w:b/>
                <w:bCs/>
                <w:sz w:val="22"/>
                <w:u w:val="single"/>
              </w:rPr>
            </w:pPr>
            <w:r w:rsidRPr="00157945">
              <w:rPr>
                <w:rFonts w:ascii="微软雅黑" w:eastAsia="微软雅黑" w:hAnsi="微软雅黑" w:cs="仿宋_GB2312" w:hint="eastAsia"/>
                <w:b/>
                <w:bCs/>
                <w:sz w:val="22"/>
                <w:u w:val="single"/>
              </w:rPr>
              <w:t>4</w:t>
            </w:r>
            <w:r w:rsidRPr="00157945">
              <w:rPr>
                <w:rFonts w:ascii="微软雅黑" w:eastAsia="微软雅黑" w:hAnsi="微软雅黑" w:cs="仿宋_GB2312"/>
                <w:b/>
                <w:bCs/>
                <w:sz w:val="22"/>
                <w:u w:val="single"/>
              </w:rPr>
              <w:t xml:space="preserve">. </w:t>
            </w:r>
            <w:r w:rsidRPr="00157945">
              <w:rPr>
                <w:rFonts w:ascii="微软雅黑" w:eastAsia="微软雅黑" w:hAnsi="微软雅黑" w:cs="仿宋_GB2312" w:hint="eastAsia"/>
                <w:b/>
                <w:bCs/>
                <w:sz w:val="22"/>
                <w:u w:val="single"/>
              </w:rPr>
              <w:t>教师双创法律服务：</w:t>
            </w:r>
          </w:p>
          <w:p w:rsidR="00243C25" w:rsidRPr="00277C10" w:rsidRDefault="00243C25" w:rsidP="00C17812">
            <w:pPr>
              <w:snapToGrid w:val="0"/>
              <w:spacing w:line="312"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课程负责人担任</w:t>
            </w:r>
            <w:r w:rsidRPr="00160378">
              <w:rPr>
                <w:rFonts w:ascii="仿宋_GB2312" w:eastAsia="仿宋_GB2312" w:hAnsi="仿宋_GB2312" w:cs="仿宋_GB2312" w:hint="eastAsia"/>
                <w:sz w:val="24"/>
                <w:szCs w:val="24"/>
              </w:rPr>
              <w:t>四川省创新创业促进会创业法律导师</w:t>
            </w:r>
            <w:r w:rsidR="00C17812">
              <w:rPr>
                <w:rFonts w:ascii="仿宋_GB2312" w:eastAsia="仿宋_GB2312" w:hAnsi="仿宋_GB2312" w:cs="仿宋_GB2312" w:hint="eastAsia"/>
                <w:sz w:val="24"/>
                <w:szCs w:val="24"/>
              </w:rPr>
              <w:t>，教师</w:t>
            </w:r>
            <w:r>
              <w:rPr>
                <w:rFonts w:ascii="仿宋_GB2312" w:eastAsia="仿宋_GB2312" w:hAnsi="仿宋_GB2312" w:cs="仿宋_GB2312" w:hint="eastAsia"/>
                <w:sz w:val="24"/>
                <w:szCs w:val="24"/>
              </w:rPr>
              <w:t>参与</w:t>
            </w:r>
            <w:r w:rsidRPr="00160378">
              <w:rPr>
                <w:rFonts w:ascii="仿宋_GB2312" w:eastAsia="仿宋_GB2312" w:hAnsi="仿宋_GB2312" w:cs="仿宋_GB2312" w:hint="eastAsia"/>
                <w:sz w:val="24"/>
                <w:szCs w:val="24"/>
              </w:rPr>
              <w:t>社区普法</w:t>
            </w:r>
            <w:r>
              <w:rPr>
                <w:rFonts w:ascii="仿宋_GB2312" w:eastAsia="仿宋_GB2312" w:hAnsi="仿宋_GB2312" w:cs="仿宋_GB2312" w:hint="eastAsia"/>
                <w:sz w:val="24"/>
                <w:szCs w:val="24"/>
              </w:rPr>
              <w:t>，并将获取的隐性知识通过</w:t>
            </w:r>
            <w:r w:rsidRPr="00160378">
              <w:rPr>
                <w:rFonts w:ascii="仿宋_GB2312" w:eastAsia="仿宋_GB2312" w:hAnsi="仿宋_GB2312" w:cs="仿宋_GB2312" w:hint="eastAsia"/>
                <w:sz w:val="24"/>
                <w:szCs w:val="24"/>
              </w:rPr>
              <w:t>教师集体教研</w:t>
            </w:r>
            <w:r>
              <w:rPr>
                <w:rFonts w:ascii="仿宋_GB2312" w:eastAsia="仿宋_GB2312" w:hAnsi="仿宋_GB2312" w:cs="仿宋_GB2312" w:hint="eastAsia"/>
                <w:sz w:val="24"/>
                <w:szCs w:val="24"/>
              </w:rPr>
              <w:t>和课堂设计活动</w:t>
            </w:r>
            <w:r w:rsidRPr="00160378">
              <w:rPr>
                <w:rFonts w:ascii="仿宋_GB2312" w:eastAsia="仿宋_GB2312" w:hAnsi="仿宋_GB2312" w:cs="仿宋_GB2312" w:hint="eastAsia"/>
                <w:sz w:val="24"/>
                <w:szCs w:val="24"/>
              </w:rPr>
              <w:t>转化</w:t>
            </w:r>
            <w:r>
              <w:rPr>
                <w:rFonts w:ascii="仿宋_GB2312" w:eastAsia="仿宋_GB2312" w:hAnsi="仿宋_GB2312" w:cs="仿宋_GB2312" w:hint="eastAsia"/>
                <w:sz w:val="24"/>
                <w:szCs w:val="24"/>
              </w:rPr>
              <w:t>为学生可以获取的显性知识。</w:t>
            </w:r>
          </w:p>
        </w:tc>
      </w:tr>
      <w:bookmarkEnd w:id="0"/>
    </w:tbl>
    <w:p w:rsidR="00C94A64" w:rsidRDefault="00C94A64">
      <w:pPr>
        <w:spacing w:line="340" w:lineRule="atLeast"/>
        <w:rPr>
          <w:rFonts w:ascii="黑体" w:eastAsia="黑体" w:hAnsi="黑体" w:cs="黑体"/>
          <w:sz w:val="24"/>
          <w:szCs w:val="24"/>
        </w:rPr>
      </w:pPr>
    </w:p>
    <w:p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rPr>
          <w:trHeight w:val="961"/>
        </w:trPr>
        <w:tc>
          <w:tcPr>
            <w:tcW w:w="8522" w:type="dxa"/>
          </w:tcPr>
          <w:p w:rsidR="00197F5D" w:rsidRPr="003D4C02" w:rsidRDefault="00197F5D" w:rsidP="009569AA">
            <w:pPr>
              <w:snapToGrid w:val="0"/>
              <w:spacing w:line="276" w:lineRule="auto"/>
              <w:ind w:firstLineChars="162" w:firstLine="389"/>
              <w:rPr>
                <w:rFonts w:ascii="仿宋_GB2312" w:eastAsia="仿宋_GB2312" w:hAnsi="仿宋_GB2312" w:cs="仿宋_GB2312"/>
                <w:sz w:val="24"/>
                <w:szCs w:val="24"/>
              </w:rPr>
            </w:pPr>
            <w:r w:rsidRPr="003D4C02">
              <w:rPr>
                <w:rFonts w:ascii="仿宋_GB2312" w:eastAsia="仿宋_GB2312" w:hAnsi="仿宋_GB2312" w:cs="仿宋_GB2312" w:hint="eastAsia"/>
                <w:sz w:val="24"/>
                <w:szCs w:val="24"/>
              </w:rPr>
              <w:t>本课程</w:t>
            </w:r>
            <w:r w:rsidR="00C5123B">
              <w:rPr>
                <w:rFonts w:ascii="仿宋_GB2312" w:eastAsia="仿宋_GB2312" w:hAnsi="仿宋_GB2312" w:cs="仿宋_GB2312" w:hint="eastAsia"/>
                <w:sz w:val="24"/>
                <w:szCs w:val="24"/>
              </w:rPr>
              <w:t>基于</w:t>
            </w:r>
            <w:r w:rsidR="00C5123B" w:rsidRPr="003D4C02">
              <w:rPr>
                <w:rFonts w:ascii="仿宋_GB2312" w:eastAsia="仿宋_GB2312" w:hAnsi="仿宋_GB2312" w:cs="仿宋_GB2312" w:hint="eastAsia"/>
                <w:sz w:val="24"/>
                <w:szCs w:val="24"/>
              </w:rPr>
              <w:t>德育元素与专业知识的融合</w:t>
            </w:r>
            <w:r w:rsidR="00C5123B">
              <w:rPr>
                <w:rFonts w:ascii="仿宋_GB2312" w:eastAsia="仿宋_GB2312" w:hAnsi="仿宋_GB2312" w:cs="仿宋_GB2312" w:hint="eastAsia"/>
                <w:sz w:val="24"/>
                <w:szCs w:val="24"/>
              </w:rPr>
              <w:t>以及第一课堂和第二课堂的配合，</w:t>
            </w:r>
            <w:r w:rsidRPr="003D4C02">
              <w:rPr>
                <w:rFonts w:ascii="仿宋_GB2312" w:eastAsia="仿宋_GB2312" w:hAnsi="仿宋_GB2312" w:cs="仿宋_GB2312" w:hint="eastAsia"/>
                <w:sz w:val="24"/>
                <w:szCs w:val="24"/>
              </w:rPr>
              <w:t>实现</w:t>
            </w:r>
            <w:r w:rsidR="00C5123B">
              <w:rPr>
                <w:rFonts w:ascii="仿宋_GB2312" w:eastAsia="仿宋_GB2312" w:hAnsi="仿宋_GB2312" w:cs="仿宋_GB2312" w:hint="eastAsia"/>
                <w:sz w:val="24"/>
                <w:szCs w:val="24"/>
              </w:rPr>
              <w:t>了</w:t>
            </w:r>
            <w:r w:rsidRPr="003D4C02">
              <w:rPr>
                <w:rFonts w:ascii="仿宋_GB2312" w:eastAsia="仿宋_GB2312" w:hAnsi="仿宋_GB2312" w:cs="仿宋_GB2312" w:hint="eastAsia"/>
                <w:sz w:val="24"/>
                <w:szCs w:val="24"/>
              </w:rPr>
              <w:t>知识目标、能力目标和素质目标三达标：</w:t>
            </w:r>
          </w:p>
          <w:p w:rsidR="00197F5D" w:rsidRPr="003D4C02" w:rsidRDefault="00197F5D" w:rsidP="009569AA">
            <w:pPr>
              <w:snapToGrid w:val="0"/>
              <w:spacing w:line="276" w:lineRule="auto"/>
              <w:ind w:firstLineChars="200" w:firstLine="480"/>
              <w:rPr>
                <w:rFonts w:ascii="仿宋_GB2312" w:eastAsia="仿宋_GB2312" w:hAnsi="仿宋_GB2312" w:cs="仿宋_GB2312"/>
                <w:sz w:val="24"/>
                <w:szCs w:val="24"/>
              </w:rPr>
            </w:pPr>
            <w:r w:rsidRPr="00160378">
              <w:rPr>
                <w:rFonts w:ascii="微软雅黑" w:eastAsia="微软雅黑" w:hAnsi="微软雅黑" w:cs="仿宋_GB2312" w:hint="eastAsia"/>
                <w:b/>
                <w:bCs/>
                <w:sz w:val="24"/>
                <w:szCs w:val="24"/>
              </w:rPr>
              <w:t>知识目标</w:t>
            </w:r>
            <w:r w:rsidR="00C5123B" w:rsidRPr="00160378">
              <w:rPr>
                <w:rFonts w:ascii="微软雅黑" w:eastAsia="微软雅黑" w:hAnsi="微软雅黑" w:cs="仿宋_GB2312" w:hint="eastAsia"/>
                <w:b/>
                <w:bCs/>
                <w:sz w:val="24"/>
                <w:szCs w:val="24"/>
              </w:rPr>
              <w:t>：</w:t>
            </w:r>
            <w:r w:rsidR="00C5123B" w:rsidRPr="00C5123B">
              <w:rPr>
                <w:rFonts w:ascii="仿宋_GB2312" w:eastAsia="仿宋_GB2312" w:hAnsi="仿宋_GB2312" w:cs="仿宋_GB2312" w:hint="eastAsia"/>
                <w:sz w:val="24"/>
                <w:szCs w:val="24"/>
              </w:rPr>
              <w:t>学生能</w:t>
            </w:r>
            <w:r w:rsidRPr="003D4C02">
              <w:rPr>
                <w:rFonts w:ascii="仿宋_GB2312" w:eastAsia="仿宋_GB2312" w:hAnsi="仿宋_GB2312" w:cs="仿宋_GB2312" w:hint="eastAsia"/>
                <w:sz w:val="24"/>
                <w:szCs w:val="24"/>
              </w:rPr>
              <w:t>掌握与经济管理相关的法律法规；加深</w:t>
            </w:r>
            <w:r w:rsidR="00C5123B">
              <w:rPr>
                <w:rFonts w:ascii="仿宋_GB2312" w:eastAsia="仿宋_GB2312" w:hAnsi="仿宋_GB2312" w:cs="仿宋_GB2312" w:hint="eastAsia"/>
                <w:sz w:val="24"/>
                <w:szCs w:val="24"/>
              </w:rPr>
              <w:t>了</w:t>
            </w:r>
            <w:r w:rsidRPr="003D4C02">
              <w:rPr>
                <w:rFonts w:ascii="仿宋_GB2312" w:eastAsia="仿宋_GB2312" w:hAnsi="仿宋_GB2312" w:cs="仿宋_GB2312" w:hint="eastAsia"/>
                <w:sz w:val="24"/>
                <w:szCs w:val="24"/>
              </w:rPr>
              <w:t>对我国现行的经济法律法规的认识和理解，完善</w:t>
            </w:r>
            <w:r w:rsidR="00C5123B">
              <w:rPr>
                <w:rFonts w:ascii="仿宋_GB2312" w:eastAsia="仿宋_GB2312" w:hAnsi="仿宋_GB2312" w:cs="仿宋_GB2312" w:hint="eastAsia"/>
                <w:sz w:val="24"/>
                <w:szCs w:val="24"/>
              </w:rPr>
              <w:t>了商科的</w:t>
            </w:r>
            <w:r w:rsidRPr="003D4C02">
              <w:rPr>
                <w:rFonts w:ascii="仿宋_GB2312" w:eastAsia="仿宋_GB2312" w:hAnsi="仿宋_GB2312" w:cs="仿宋_GB2312" w:hint="eastAsia"/>
                <w:sz w:val="24"/>
                <w:szCs w:val="24"/>
              </w:rPr>
              <w:t>知识结构；</w:t>
            </w:r>
          </w:p>
          <w:p w:rsidR="00C5123B" w:rsidRDefault="00197F5D" w:rsidP="009569AA">
            <w:pPr>
              <w:snapToGrid w:val="0"/>
              <w:spacing w:line="276" w:lineRule="auto"/>
              <w:ind w:firstLineChars="200" w:firstLine="480"/>
              <w:rPr>
                <w:rFonts w:ascii="仿宋_GB2312" w:eastAsia="仿宋_GB2312" w:hAnsi="仿宋_GB2312" w:cs="仿宋_GB2312"/>
                <w:sz w:val="24"/>
                <w:szCs w:val="24"/>
              </w:rPr>
            </w:pPr>
            <w:r w:rsidRPr="00160378">
              <w:rPr>
                <w:rFonts w:ascii="微软雅黑" w:eastAsia="微软雅黑" w:hAnsi="微软雅黑" w:cs="仿宋_GB2312" w:hint="eastAsia"/>
                <w:b/>
                <w:bCs/>
                <w:sz w:val="24"/>
                <w:szCs w:val="24"/>
              </w:rPr>
              <w:t>能力目标</w:t>
            </w:r>
            <w:r w:rsidR="00C5123B" w:rsidRPr="00160378">
              <w:rPr>
                <w:rFonts w:ascii="微软雅黑" w:eastAsia="微软雅黑" w:hAnsi="微软雅黑" w:cs="仿宋_GB2312" w:hint="eastAsia"/>
                <w:b/>
                <w:bCs/>
                <w:sz w:val="24"/>
                <w:szCs w:val="24"/>
              </w:rPr>
              <w:t>：</w:t>
            </w:r>
            <w:r w:rsidR="00AA01FF">
              <w:rPr>
                <w:rFonts w:ascii="仿宋_GB2312" w:eastAsia="仿宋_GB2312" w:hAnsi="仿宋_GB2312" w:cs="仿宋_GB2312" w:hint="eastAsia"/>
                <w:sz w:val="24"/>
                <w:szCs w:val="24"/>
              </w:rPr>
              <w:t>培养学生的自主学习能力，</w:t>
            </w:r>
            <w:r w:rsidR="006213E7" w:rsidRPr="00253607">
              <w:rPr>
                <w:rFonts w:ascii="仿宋_GB2312" w:eastAsia="仿宋_GB2312" w:hAnsi="仿宋_GB2312" w:cs="仿宋_GB2312" w:hint="eastAsia"/>
                <w:sz w:val="24"/>
                <w:szCs w:val="24"/>
              </w:rPr>
              <w:t>跨专业知识集成与运用能力</w:t>
            </w:r>
            <w:r w:rsidR="006213E7">
              <w:rPr>
                <w:rFonts w:ascii="仿宋_GB2312" w:eastAsia="仿宋_GB2312" w:hAnsi="仿宋_GB2312" w:cs="仿宋_GB2312" w:hint="eastAsia"/>
                <w:sz w:val="24"/>
                <w:szCs w:val="24"/>
              </w:rPr>
              <w:t>，</w:t>
            </w:r>
            <w:r w:rsidR="00AA01FF">
              <w:rPr>
                <w:rFonts w:ascii="仿宋_GB2312" w:eastAsia="仿宋_GB2312" w:hAnsi="仿宋_GB2312" w:cs="仿宋_GB2312" w:hint="eastAsia"/>
                <w:sz w:val="24"/>
                <w:szCs w:val="24"/>
              </w:rPr>
              <w:t>团队协作能力，</w:t>
            </w:r>
            <w:r w:rsidRPr="003D4C02">
              <w:rPr>
                <w:rFonts w:ascii="仿宋_GB2312" w:eastAsia="仿宋_GB2312" w:hAnsi="仿宋_GB2312" w:cs="仿宋_GB2312" w:hint="eastAsia"/>
                <w:sz w:val="24"/>
                <w:szCs w:val="24"/>
              </w:rPr>
              <w:t>具有初步运用经济法知识观察、分析</w:t>
            </w:r>
            <w:r w:rsidR="00C5123B">
              <w:rPr>
                <w:rFonts w:ascii="仿宋_GB2312" w:eastAsia="仿宋_GB2312" w:hAnsi="仿宋_GB2312" w:cs="仿宋_GB2312" w:hint="eastAsia"/>
                <w:sz w:val="24"/>
                <w:szCs w:val="24"/>
              </w:rPr>
              <w:t>和</w:t>
            </w:r>
            <w:r w:rsidR="009569AA">
              <w:rPr>
                <w:rFonts w:ascii="仿宋_GB2312" w:eastAsia="仿宋_GB2312" w:hAnsi="仿宋_GB2312" w:cs="仿宋_GB2312" w:hint="eastAsia"/>
                <w:sz w:val="24"/>
                <w:szCs w:val="24"/>
              </w:rPr>
              <w:t>解决实际</w:t>
            </w:r>
            <w:r w:rsidRPr="003D4C02">
              <w:rPr>
                <w:rFonts w:ascii="仿宋_GB2312" w:eastAsia="仿宋_GB2312" w:hAnsi="仿宋_GB2312" w:cs="仿宋_GB2312" w:hint="eastAsia"/>
                <w:sz w:val="24"/>
                <w:szCs w:val="24"/>
              </w:rPr>
              <w:t>问题的能力</w:t>
            </w:r>
            <w:r w:rsidR="00C5123B">
              <w:rPr>
                <w:rFonts w:ascii="仿宋_GB2312" w:eastAsia="仿宋_GB2312" w:hAnsi="仿宋_GB2312" w:cs="仿宋_GB2312" w:hint="eastAsia"/>
                <w:sz w:val="24"/>
                <w:szCs w:val="24"/>
              </w:rPr>
              <w:t>。</w:t>
            </w:r>
          </w:p>
          <w:p w:rsidR="00C5123B" w:rsidRPr="00160378" w:rsidRDefault="00197F5D" w:rsidP="009569AA">
            <w:pPr>
              <w:snapToGrid w:val="0"/>
              <w:spacing w:line="276" w:lineRule="auto"/>
              <w:ind w:firstLineChars="200" w:firstLine="480"/>
              <w:rPr>
                <w:rFonts w:ascii="微软雅黑" w:eastAsia="微软雅黑" w:hAnsi="微软雅黑" w:cs="仿宋_GB2312"/>
                <w:b/>
                <w:bCs/>
                <w:sz w:val="24"/>
                <w:szCs w:val="24"/>
              </w:rPr>
            </w:pPr>
            <w:r w:rsidRPr="00160378">
              <w:rPr>
                <w:rFonts w:ascii="微软雅黑" w:eastAsia="微软雅黑" w:hAnsi="微软雅黑" w:cs="仿宋_GB2312" w:hint="eastAsia"/>
                <w:b/>
                <w:bCs/>
                <w:sz w:val="24"/>
                <w:szCs w:val="24"/>
              </w:rPr>
              <w:t>素质目标</w:t>
            </w:r>
            <w:r w:rsidR="00C5123B" w:rsidRPr="00160378">
              <w:rPr>
                <w:rFonts w:ascii="微软雅黑" w:eastAsia="微软雅黑" w:hAnsi="微软雅黑" w:cs="仿宋_GB2312" w:hint="eastAsia"/>
                <w:b/>
                <w:bCs/>
                <w:sz w:val="24"/>
                <w:szCs w:val="24"/>
              </w:rPr>
              <w:t>：</w:t>
            </w:r>
          </w:p>
          <w:p w:rsidR="00C5123B" w:rsidRPr="00B67A54" w:rsidRDefault="00B67A54" w:rsidP="00B67A54">
            <w:pPr>
              <w:snapToGrid w:val="0"/>
              <w:spacing w:line="276" w:lineRule="auto"/>
              <w:ind w:firstLineChars="100" w:firstLine="24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sidR="00C5123B" w:rsidRPr="00B67A54">
              <w:rPr>
                <w:rFonts w:ascii="仿宋_GB2312" w:eastAsia="仿宋_GB2312" w:hAnsi="仿宋_GB2312" w:cs="仿宋_GB2312" w:hint="eastAsia"/>
                <w:sz w:val="24"/>
                <w:szCs w:val="24"/>
              </w:rPr>
              <w:t>三全育人，课程中融入社会主义核心价值观和中华优秀传统文化，增强学生的经济法制观念，树立</w:t>
            </w:r>
            <w:r w:rsidR="009569AA" w:rsidRPr="00B67A54">
              <w:rPr>
                <w:rFonts w:ascii="仿宋_GB2312" w:eastAsia="仿宋_GB2312" w:hAnsi="仿宋_GB2312" w:cs="仿宋_GB2312" w:hint="eastAsia"/>
                <w:sz w:val="24"/>
                <w:szCs w:val="24"/>
              </w:rPr>
              <w:t>学生的</w:t>
            </w:r>
            <w:r w:rsidR="00C5123B" w:rsidRPr="00B67A54">
              <w:rPr>
                <w:rFonts w:ascii="仿宋_GB2312" w:eastAsia="仿宋_GB2312" w:hAnsi="仿宋_GB2312" w:cs="仿宋_GB2312" w:hint="eastAsia"/>
                <w:sz w:val="24"/>
                <w:szCs w:val="24"/>
              </w:rPr>
              <w:t>法律意识，增强</w:t>
            </w:r>
            <w:r w:rsidR="009569AA" w:rsidRPr="00B67A54">
              <w:rPr>
                <w:rFonts w:ascii="仿宋_GB2312" w:eastAsia="仿宋_GB2312" w:hAnsi="仿宋_GB2312" w:cs="仿宋_GB2312" w:hint="eastAsia"/>
                <w:sz w:val="24"/>
                <w:szCs w:val="24"/>
              </w:rPr>
              <w:t>学生</w:t>
            </w:r>
            <w:r w:rsidR="00C5123B" w:rsidRPr="00B67A54">
              <w:rPr>
                <w:rFonts w:ascii="仿宋_GB2312" w:eastAsia="仿宋_GB2312" w:hAnsi="仿宋_GB2312" w:cs="仿宋_GB2312" w:hint="eastAsia"/>
                <w:sz w:val="24"/>
                <w:szCs w:val="24"/>
              </w:rPr>
              <w:t>对我国经济秩序的责任心和自信心。</w:t>
            </w:r>
          </w:p>
          <w:p w:rsidR="00C94A64" w:rsidRPr="00B67A54" w:rsidRDefault="00B67A54" w:rsidP="00B67A54">
            <w:pPr>
              <w:spacing w:line="276" w:lineRule="auto"/>
              <w:ind w:firstLineChars="100" w:firstLine="240"/>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（2）</w:t>
            </w:r>
            <w:r w:rsidR="009569AA" w:rsidRPr="00B67A54">
              <w:rPr>
                <w:rFonts w:ascii="仿宋_GB2312" w:eastAsia="仿宋_GB2312" w:hAnsi="仿宋_GB2312" w:cs="仿宋_GB2312" w:hint="eastAsia"/>
                <w:sz w:val="24"/>
                <w:szCs w:val="24"/>
              </w:rPr>
              <w:t>在案例、情景和项目中</w:t>
            </w:r>
            <w:r w:rsidR="00AA01FF" w:rsidRPr="00B67A54">
              <w:rPr>
                <w:rFonts w:ascii="仿宋_GB2312" w:eastAsia="仿宋_GB2312" w:hAnsi="仿宋_GB2312" w:cs="仿宋_GB2312" w:hint="eastAsia"/>
                <w:sz w:val="24"/>
                <w:szCs w:val="24"/>
              </w:rPr>
              <w:t>，学生能理解问题的复杂性、变化性和多样性，培养学生的批判反思意识，</w:t>
            </w:r>
            <w:r w:rsidR="00197F5D" w:rsidRPr="00B67A54">
              <w:rPr>
                <w:rFonts w:ascii="仿宋_GB2312" w:eastAsia="仿宋_GB2312" w:hAnsi="仿宋_GB2312" w:cs="仿宋_GB2312" w:hint="eastAsia"/>
                <w:sz w:val="24"/>
                <w:szCs w:val="24"/>
              </w:rPr>
              <w:t>培养德才兼备的复合型经济管理人才</w:t>
            </w:r>
            <w:r w:rsidR="00AA01FF" w:rsidRPr="00B67A54">
              <w:rPr>
                <w:rFonts w:ascii="仿宋_GB2312" w:eastAsia="仿宋_GB2312" w:hAnsi="仿宋_GB2312" w:cs="仿宋_GB2312" w:hint="eastAsia"/>
                <w:sz w:val="24"/>
                <w:szCs w:val="24"/>
              </w:rPr>
              <w:t>。</w:t>
            </w:r>
          </w:p>
        </w:tc>
      </w:tr>
    </w:tbl>
    <w:p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c>
          <w:tcPr>
            <w:tcW w:w="8522" w:type="dxa"/>
          </w:tcPr>
          <w:p w:rsidR="00F1612F" w:rsidRPr="00F1612F" w:rsidRDefault="00F1612F" w:rsidP="00197F5D">
            <w:pPr>
              <w:spacing w:line="288" w:lineRule="auto"/>
              <w:rPr>
                <w:rFonts w:ascii="黑体" w:eastAsia="黑体" w:hAnsi="黑体" w:cs="仿宋_GB2312"/>
                <w:sz w:val="28"/>
                <w:szCs w:val="28"/>
              </w:rPr>
            </w:pPr>
            <w:r w:rsidRPr="00F1612F">
              <w:rPr>
                <w:rFonts w:ascii="黑体" w:eastAsia="黑体" w:hAnsi="黑体" w:cs="仿宋_GB2312" w:hint="eastAsia"/>
                <w:sz w:val="28"/>
                <w:szCs w:val="28"/>
              </w:rPr>
              <w:t>课程建设方面：</w:t>
            </w:r>
          </w:p>
          <w:p w:rsidR="00B640E1" w:rsidRPr="00B640E1" w:rsidRDefault="00B640E1" w:rsidP="00197F5D">
            <w:pPr>
              <w:spacing w:line="288" w:lineRule="auto"/>
              <w:rPr>
                <w:rFonts w:ascii="仿宋_GB2312" w:eastAsia="仿宋_GB2312" w:hAnsi="仿宋_GB2312" w:cs="仿宋_GB2312"/>
                <w:sz w:val="24"/>
                <w:szCs w:val="24"/>
              </w:rPr>
            </w:pPr>
            <w:r w:rsidRPr="002E4671">
              <w:rPr>
                <w:rFonts w:ascii="微软雅黑" w:eastAsia="微软雅黑" w:hAnsi="微软雅黑" w:cs="仿宋_GB2312" w:hint="eastAsia"/>
                <w:b/>
                <w:bCs/>
                <w:sz w:val="24"/>
                <w:szCs w:val="24"/>
              </w:rPr>
              <w:t>1</w:t>
            </w:r>
            <w:r w:rsidRPr="002E4671">
              <w:rPr>
                <w:rFonts w:ascii="微软雅黑" w:eastAsia="微软雅黑" w:hAnsi="微软雅黑" w:cs="仿宋_GB2312"/>
                <w:b/>
                <w:bCs/>
                <w:sz w:val="24"/>
                <w:szCs w:val="24"/>
              </w:rPr>
              <w:t xml:space="preserve">. </w:t>
            </w:r>
            <w:r w:rsidRPr="002E4671">
              <w:rPr>
                <w:rFonts w:ascii="微软雅黑" w:eastAsia="微软雅黑" w:hAnsi="微软雅黑" w:cs="仿宋_GB2312" w:hint="eastAsia"/>
                <w:b/>
                <w:bCs/>
                <w:sz w:val="24"/>
                <w:szCs w:val="24"/>
              </w:rPr>
              <w:t>重构课程目标：</w:t>
            </w:r>
            <w:r w:rsidR="00F1612F" w:rsidRPr="00F1612F">
              <w:rPr>
                <w:rFonts w:ascii="仿宋_GB2312" w:eastAsia="仿宋_GB2312" w:hAnsi="仿宋_GB2312" w:cs="仿宋_GB2312" w:hint="eastAsia"/>
                <w:sz w:val="24"/>
                <w:szCs w:val="24"/>
              </w:rPr>
              <w:t>素质教育一直是我国教育改革发展的主旋律</w:t>
            </w:r>
            <w:r w:rsidR="00F1612F">
              <w:rPr>
                <w:rFonts w:ascii="仿宋_GB2312" w:eastAsia="仿宋_GB2312" w:hAnsi="仿宋_GB2312" w:cs="仿宋_GB2312" w:hint="eastAsia"/>
                <w:sz w:val="24"/>
                <w:szCs w:val="24"/>
              </w:rPr>
              <w:t>，</w:t>
            </w:r>
            <w:r w:rsidR="00B2092E">
              <w:rPr>
                <w:rFonts w:ascii="仿宋_GB2312" w:eastAsia="仿宋_GB2312" w:hAnsi="仿宋_GB2312" w:cs="仿宋_GB2312" w:hint="eastAsia"/>
                <w:sz w:val="24"/>
                <w:szCs w:val="24"/>
              </w:rPr>
              <w:t>是新时代对人才的要求。</w:t>
            </w:r>
            <w:r w:rsidR="00F1612F">
              <w:rPr>
                <w:rFonts w:ascii="仿宋_GB2312" w:eastAsia="仿宋_GB2312" w:hAnsi="仿宋_GB2312" w:cs="仿宋_GB2312" w:hint="eastAsia"/>
                <w:sz w:val="24"/>
                <w:szCs w:val="24"/>
              </w:rPr>
              <w:t>结合我院应用型本科的办学定位，我们提出：</w:t>
            </w:r>
            <w:r w:rsidR="006213E7" w:rsidRPr="00FE2503">
              <w:rPr>
                <w:rFonts w:ascii="仿宋_GB2312" w:eastAsia="仿宋_GB2312" w:hAnsi="仿宋_GB2312" w:cs="仿宋_GB2312" w:hint="eastAsia"/>
                <w:sz w:val="24"/>
                <w:szCs w:val="24"/>
              </w:rPr>
              <w:t>强化</w:t>
            </w:r>
            <w:r w:rsidRPr="00FE2503">
              <w:rPr>
                <w:rFonts w:ascii="仿宋_GB2312" w:eastAsia="仿宋_GB2312" w:hAnsi="仿宋_GB2312" w:cs="仿宋_GB2312" w:hint="eastAsia"/>
                <w:sz w:val="24"/>
                <w:szCs w:val="24"/>
              </w:rPr>
              <w:t>能力目标和素质目标</w:t>
            </w:r>
            <w:r w:rsidR="00856896">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注重培养学生</w:t>
            </w:r>
            <w:r w:rsidRPr="003D4C02">
              <w:rPr>
                <w:rFonts w:ascii="仿宋_GB2312" w:eastAsia="仿宋_GB2312" w:hAnsi="仿宋_GB2312" w:cs="仿宋_GB2312" w:hint="eastAsia"/>
                <w:sz w:val="24"/>
                <w:szCs w:val="24"/>
              </w:rPr>
              <w:t>分析</w:t>
            </w:r>
            <w:r>
              <w:rPr>
                <w:rFonts w:ascii="仿宋_GB2312" w:eastAsia="仿宋_GB2312" w:hAnsi="仿宋_GB2312" w:cs="仿宋_GB2312" w:hint="eastAsia"/>
                <w:sz w:val="24"/>
                <w:szCs w:val="24"/>
              </w:rPr>
              <w:t>和解决实际</w:t>
            </w:r>
            <w:r w:rsidRPr="003D4C02">
              <w:rPr>
                <w:rFonts w:ascii="仿宋_GB2312" w:eastAsia="仿宋_GB2312" w:hAnsi="仿宋_GB2312" w:cs="仿宋_GB2312" w:hint="eastAsia"/>
                <w:sz w:val="24"/>
                <w:szCs w:val="24"/>
              </w:rPr>
              <w:t>问题的能力</w:t>
            </w:r>
            <w:r>
              <w:rPr>
                <w:rFonts w:ascii="仿宋_GB2312" w:eastAsia="仿宋_GB2312" w:hAnsi="仿宋_GB2312" w:cs="仿宋_GB2312" w:hint="eastAsia"/>
                <w:sz w:val="24"/>
                <w:szCs w:val="24"/>
              </w:rPr>
              <w:t>，重点培养学生经济法律意识、树立正确三观、对国家的责任心和自信心以及构建批判性</w:t>
            </w:r>
            <w:r w:rsidR="00AF2383">
              <w:rPr>
                <w:rFonts w:ascii="仿宋_GB2312" w:eastAsia="仿宋_GB2312" w:hAnsi="仿宋_GB2312" w:cs="仿宋_GB2312" w:hint="eastAsia"/>
                <w:sz w:val="24"/>
                <w:szCs w:val="24"/>
              </w:rPr>
              <w:t>思维</w:t>
            </w:r>
            <w:r>
              <w:rPr>
                <w:rFonts w:ascii="仿宋_GB2312" w:eastAsia="仿宋_GB2312" w:hAnsi="仿宋_GB2312" w:cs="仿宋_GB2312" w:hint="eastAsia"/>
                <w:sz w:val="24"/>
                <w:szCs w:val="24"/>
              </w:rPr>
              <w:t>。</w:t>
            </w:r>
          </w:p>
          <w:p w:rsidR="00931D98" w:rsidRPr="00FE2503" w:rsidRDefault="00CA4E60" w:rsidP="003D4727">
            <w:pPr>
              <w:spacing w:beforeLines="50" w:line="288" w:lineRule="auto"/>
              <w:rPr>
                <w:rFonts w:ascii="仿宋_GB2312" w:eastAsia="仿宋_GB2312" w:hAnsi="仿宋_GB2312" w:cs="仿宋_GB2312"/>
                <w:sz w:val="24"/>
                <w:szCs w:val="24"/>
              </w:rPr>
            </w:pPr>
            <w:r w:rsidRPr="002E4671">
              <w:rPr>
                <w:rFonts w:ascii="微软雅黑" w:eastAsia="微软雅黑" w:hAnsi="微软雅黑" w:cs="仿宋_GB2312"/>
                <w:b/>
                <w:bCs/>
                <w:sz w:val="24"/>
                <w:szCs w:val="24"/>
              </w:rPr>
              <w:t xml:space="preserve">2. </w:t>
            </w:r>
            <w:r w:rsidR="00856896" w:rsidRPr="002E4671">
              <w:rPr>
                <w:rFonts w:ascii="微软雅黑" w:eastAsia="微软雅黑" w:hAnsi="微软雅黑" w:cs="仿宋_GB2312" w:hint="eastAsia"/>
                <w:b/>
                <w:bCs/>
                <w:sz w:val="24"/>
                <w:szCs w:val="24"/>
              </w:rPr>
              <w:t>延伸</w:t>
            </w:r>
            <w:r w:rsidRPr="002E4671">
              <w:rPr>
                <w:rFonts w:ascii="微软雅黑" w:eastAsia="微软雅黑" w:hAnsi="微软雅黑" w:cs="仿宋_GB2312" w:hint="eastAsia"/>
                <w:b/>
                <w:bCs/>
                <w:sz w:val="24"/>
                <w:szCs w:val="24"/>
              </w:rPr>
              <w:t>时间轴：</w:t>
            </w:r>
            <w:r w:rsidR="00931D98" w:rsidRPr="00931D98">
              <w:rPr>
                <w:rFonts w:ascii="仿宋_GB2312" w:eastAsia="仿宋_GB2312" w:hAnsi="仿宋_GB2312" w:cs="仿宋_GB2312" w:hint="eastAsia"/>
                <w:sz w:val="24"/>
                <w:szCs w:val="24"/>
              </w:rPr>
              <w:t>做好</w:t>
            </w:r>
            <w:r w:rsidRPr="00CA4E60">
              <w:rPr>
                <w:rFonts w:ascii="仿宋_GB2312" w:eastAsia="仿宋_GB2312" w:hAnsi="仿宋_GB2312" w:cs="仿宋_GB2312" w:hint="eastAsia"/>
                <w:sz w:val="24"/>
                <w:szCs w:val="24"/>
              </w:rPr>
              <w:t>课程建设</w:t>
            </w:r>
            <w:r w:rsidR="00931D98">
              <w:rPr>
                <w:rFonts w:ascii="仿宋_GB2312" w:eastAsia="仿宋_GB2312" w:hAnsi="仿宋_GB2312" w:cs="仿宋_GB2312" w:hint="eastAsia"/>
                <w:sz w:val="24"/>
                <w:szCs w:val="24"/>
              </w:rPr>
              <w:t>，而不仅仅是</w:t>
            </w:r>
            <w:r w:rsidRPr="00CA4E60">
              <w:rPr>
                <w:rFonts w:ascii="仿宋_GB2312" w:eastAsia="仿宋_GB2312" w:hAnsi="仿宋_GB2312" w:cs="仿宋_GB2312" w:hint="eastAsia"/>
                <w:sz w:val="24"/>
                <w:szCs w:val="24"/>
              </w:rPr>
              <w:t>课堂建设</w:t>
            </w:r>
            <w:r w:rsidR="00931D98">
              <w:rPr>
                <w:rFonts w:ascii="仿宋_GB2312" w:eastAsia="仿宋_GB2312" w:hAnsi="仿宋_GB2312" w:cs="仿宋_GB2312" w:hint="eastAsia"/>
                <w:sz w:val="24"/>
                <w:szCs w:val="24"/>
              </w:rPr>
              <w:t>，在整个学期的时间轴上布局课程</w:t>
            </w:r>
            <w:r w:rsidR="007921DF">
              <w:rPr>
                <w:rFonts w:ascii="仿宋_GB2312" w:eastAsia="仿宋_GB2312" w:hAnsi="仿宋_GB2312" w:cs="仿宋_GB2312" w:hint="eastAsia"/>
                <w:sz w:val="24"/>
                <w:szCs w:val="24"/>
              </w:rPr>
              <w:t>。</w:t>
            </w:r>
            <w:r w:rsidR="00FE2503" w:rsidRPr="00FE2503">
              <w:rPr>
                <w:rFonts w:ascii="仿宋_GB2312" w:eastAsia="仿宋_GB2312" w:hAnsi="仿宋_GB2312" w:cs="仿宋_GB2312" w:hint="eastAsia"/>
                <w:sz w:val="24"/>
                <w:szCs w:val="24"/>
              </w:rPr>
              <w:t>培养周期</w:t>
            </w:r>
            <w:r w:rsidR="000C7BBF" w:rsidRPr="00FE2503">
              <w:rPr>
                <w:rFonts w:ascii="仿宋_GB2312" w:eastAsia="仿宋_GB2312" w:hAnsi="仿宋_GB2312" w:cs="仿宋_GB2312" w:hint="eastAsia"/>
                <w:sz w:val="24"/>
                <w:szCs w:val="24"/>
              </w:rPr>
              <w:t>以项目</w:t>
            </w:r>
            <w:r w:rsidR="00FE2503" w:rsidRPr="00FE2503">
              <w:rPr>
                <w:rFonts w:ascii="仿宋_GB2312" w:eastAsia="仿宋_GB2312" w:hAnsi="仿宋_GB2312" w:cs="仿宋_GB2312" w:hint="eastAsia"/>
                <w:sz w:val="24"/>
                <w:szCs w:val="24"/>
              </w:rPr>
              <w:t>和</w:t>
            </w:r>
            <w:r w:rsidR="000C7BBF" w:rsidRPr="00FE2503">
              <w:rPr>
                <w:rFonts w:ascii="仿宋_GB2312" w:eastAsia="仿宋_GB2312" w:hAnsi="仿宋_GB2312" w:cs="仿宋_GB2312" w:hint="eastAsia"/>
                <w:sz w:val="24"/>
                <w:szCs w:val="24"/>
              </w:rPr>
              <w:t>实践的结束为标志而不是教学周</w:t>
            </w:r>
            <w:r w:rsidR="00FE2503" w:rsidRPr="00FE2503">
              <w:rPr>
                <w:rFonts w:ascii="仿宋_GB2312" w:eastAsia="仿宋_GB2312" w:hAnsi="仿宋_GB2312" w:cs="仿宋_GB2312" w:hint="eastAsia"/>
                <w:sz w:val="24"/>
                <w:szCs w:val="24"/>
              </w:rPr>
              <w:t>期</w:t>
            </w:r>
            <w:r w:rsidR="000C7BBF" w:rsidRPr="00FE2503">
              <w:rPr>
                <w:rFonts w:ascii="仿宋_GB2312" w:eastAsia="仿宋_GB2312" w:hAnsi="仿宋_GB2312" w:cs="仿宋_GB2312" w:hint="eastAsia"/>
                <w:sz w:val="24"/>
                <w:szCs w:val="24"/>
              </w:rPr>
              <w:t>结束</w:t>
            </w:r>
            <w:r w:rsidR="00FE2503" w:rsidRPr="00FE2503">
              <w:rPr>
                <w:rFonts w:ascii="仿宋_GB2312" w:eastAsia="仿宋_GB2312" w:hAnsi="仿宋_GB2312" w:cs="仿宋_GB2312" w:hint="eastAsia"/>
                <w:sz w:val="24"/>
                <w:szCs w:val="24"/>
              </w:rPr>
              <w:t>为标志。</w:t>
            </w:r>
          </w:p>
          <w:p w:rsidR="00FE2503" w:rsidRPr="00B67A54" w:rsidRDefault="00B67A54" w:rsidP="00B67A54">
            <w:pPr>
              <w:spacing w:line="288" w:lineRule="auto"/>
              <w:ind w:left="240"/>
              <w:rPr>
                <w:rFonts w:ascii="仿宋_GB2312" w:eastAsia="仿宋_GB2312" w:hAnsi="仿宋_GB2312" w:cs="仿宋_GB2312"/>
                <w:sz w:val="24"/>
                <w:szCs w:val="24"/>
              </w:rPr>
            </w:pPr>
            <w:r w:rsidRPr="00B67A54">
              <w:rPr>
                <w:rFonts w:ascii="仿宋_GB2312" w:eastAsia="仿宋_GB2312" w:hAnsi="仿宋_GB2312" w:cs="仿宋_GB2312" w:hint="eastAsia"/>
                <w:sz w:val="24"/>
                <w:szCs w:val="24"/>
              </w:rPr>
              <w:t>（1）</w:t>
            </w:r>
            <w:r w:rsidR="00856896" w:rsidRPr="00B67A54">
              <w:rPr>
                <w:rFonts w:ascii="仿宋_GB2312" w:eastAsia="仿宋_GB2312" w:hAnsi="仿宋_GB2312" w:cs="仿宋_GB2312" w:hint="eastAsia"/>
                <w:sz w:val="24"/>
                <w:szCs w:val="24"/>
                <w:u w:val="single"/>
              </w:rPr>
              <w:t>课前</w:t>
            </w:r>
            <w:r w:rsidR="00E046C1" w:rsidRPr="00B67A54">
              <w:rPr>
                <w:rFonts w:ascii="仿宋_GB2312" w:eastAsia="仿宋_GB2312" w:hAnsi="仿宋_GB2312" w:cs="仿宋_GB2312" w:hint="eastAsia"/>
                <w:sz w:val="24"/>
                <w:szCs w:val="24"/>
                <w:u w:val="single"/>
              </w:rPr>
              <w:t>-</w:t>
            </w:r>
            <w:r w:rsidR="000C7BBF" w:rsidRPr="00B67A54">
              <w:rPr>
                <w:rFonts w:ascii="仿宋_GB2312" w:eastAsia="仿宋_GB2312" w:hAnsi="仿宋_GB2312" w:cs="仿宋_GB2312" w:hint="eastAsia"/>
                <w:sz w:val="24"/>
                <w:szCs w:val="24"/>
                <w:u w:val="single"/>
              </w:rPr>
              <w:t>师生忙起来</w:t>
            </w:r>
            <w:r w:rsidR="006031BD" w:rsidRPr="00B67A54">
              <w:rPr>
                <w:rFonts w:ascii="仿宋_GB2312" w:eastAsia="仿宋_GB2312" w:hAnsi="仿宋_GB2312" w:cs="仿宋_GB2312" w:hint="eastAsia"/>
                <w:sz w:val="24"/>
                <w:szCs w:val="24"/>
              </w:rPr>
              <w:t>：</w:t>
            </w:r>
            <w:r w:rsidR="007921DF" w:rsidRPr="00B67A54">
              <w:rPr>
                <w:rFonts w:ascii="仿宋_GB2312" w:eastAsia="仿宋_GB2312" w:hAnsi="仿宋_GB2312" w:cs="仿宋_GB2312" w:hint="eastAsia"/>
                <w:sz w:val="24"/>
                <w:szCs w:val="24"/>
              </w:rPr>
              <w:t>课前通过集体教研机制将新案例、新情景和新素材科</w:t>
            </w:r>
          </w:p>
          <w:p w:rsidR="00676629" w:rsidRDefault="007921DF" w:rsidP="00676629">
            <w:pPr>
              <w:spacing w:line="288" w:lineRule="auto"/>
              <w:rPr>
                <w:rFonts w:ascii="仿宋_GB2312" w:eastAsia="仿宋_GB2312" w:hAnsi="仿宋_GB2312" w:cs="仿宋_GB2312"/>
                <w:sz w:val="24"/>
                <w:szCs w:val="24"/>
              </w:rPr>
            </w:pPr>
            <w:r w:rsidRPr="00FE2503">
              <w:rPr>
                <w:rFonts w:ascii="仿宋_GB2312" w:eastAsia="仿宋_GB2312" w:hAnsi="仿宋_GB2312" w:cs="仿宋_GB2312" w:hint="eastAsia"/>
                <w:sz w:val="24"/>
                <w:szCs w:val="24"/>
              </w:rPr>
              <w:lastRenderedPageBreak/>
              <w:t>学的融入课程设计中，课前教师和学生都要做准</w:t>
            </w:r>
            <w:r w:rsidR="00676629">
              <w:rPr>
                <w:rFonts w:ascii="仿宋_GB2312" w:eastAsia="仿宋_GB2312" w:hAnsi="仿宋_GB2312" w:cs="仿宋_GB2312" w:hint="eastAsia"/>
                <w:sz w:val="24"/>
                <w:szCs w:val="24"/>
              </w:rPr>
              <w:t>备。</w:t>
            </w:r>
          </w:p>
          <w:p w:rsidR="00676629" w:rsidRPr="005534D2" w:rsidRDefault="00B67A54" w:rsidP="00B67A54">
            <w:pPr>
              <w:spacing w:line="288" w:lineRule="auto"/>
              <w:ind w:firstLineChars="100" w:firstLine="240"/>
              <w:rPr>
                <w:rFonts w:ascii="仿宋_GB2312" w:eastAsia="仿宋_GB2312" w:hAnsi="仿宋_GB2312" w:cs="仿宋_GB2312"/>
                <w:sz w:val="24"/>
                <w:szCs w:val="24"/>
              </w:rPr>
            </w:pPr>
            <w:r w:rsidRPr="00B67A54">
              <w:rPr>
                <w:rFonts w:ascii="仿宋_GB2312" w:eastAsia="仿宋_GB2312" w:hAnsi="仿宋_GB2312" w:cs="仿宋_GB2312" w:hint="eastAsia"/>
                <w:sz w:val="24"/>
                <w:szCs w:val="24"/>
              </w:rPr>
              <w:t>（2）</w:t>
            </w:r>
            <w:r w:rsidR="000C7BBF" w:rsidRPr="00B67A54">
              <w:rPr>
                <w:rFonts w:ascii="仿宋_GB2312" w:eastAsia="仿宋_GB2312" w:hAnsi="仿宋_GB2312" w:cs="仿宋_GB2312"/>
                <w:sz w:val="24"/>
                <w:szCs w:val="24"/>
                <w:u w:val="single"/>
              </w:rPr>
              <w:t>课中</w:t>
            </w:r>
            <w:r w:rsidR="00E046C1" w:rsidRPr="00B67A54">
              <w:rPr>
                <w:rFonts w:ascii="仿宋_GB2312" w:eastAsia="仿宋_GB2312" w:hAnsi="仿宋_GB2312" w:cs="仿宋_GB2312" w:hint="eastAsia"/>
                <w:sz w:val="24"/>
                <w:szCs w:val="24"/>
                <w:u w:val="single"/>
              </w:rPr>
              <w:t>-</w:t>
            </w:r>
            <w:r w:rsidR="000C7BBF" w:rsidRPr="00B67A54">
              <w:rPr>
                <w:rFonts w:ascii="仿宋_GB2312" w:eastAsia="仿宋_GB2312" w:hAnsi="仿宋_GB2312" w:cs="仿宋_GB2312"/>
                <w:sz w:val="24"/>
                <w:szCs w:val="24"/>
                <w:u w:val="single"/>
              </w:rPr>
              <w:t>学生动起来</w:t>
            </w:r>
            <w:r w:rsidR="00FE2503" w:rsidRPr="00B67A54">
              <w:rPr>
                <w:rFonts w:ascii="仿宋_GB2312" w:eastAsia="仿宋_GB2312" w:hAnsi="仿宋_GB2312" w:cs="仿宋_GB2312" w:hint="eastAsia"/>
                <w:sz w:val="24"/>
                <w:szCs w:val="24"/>
              </w:rPr>
              <w:t>：</w:t>
            </w:r>
            <w:r w:rsidR="00676629" w:rsidRPr="00B67A54">
              <w:rPr>
                <w:rFonts w:ascii="仿宋_GB2312" w:eastAsia="仿宋_GB2312" w:hAnsi="仿宋_GB2312" w:cs="仿宋_GB2312" w:hint="eastAsia"/>
                <w:sz w:val="24"/>
                <w:szCs w:val="24"/>
              </w:rPr>
              <w:t>课程设计保证</w:t>
            </w:r>
            <w:r w:rsidR="00FE2503" w:rsidRPr="00B67A54">
              <w:rPr>
                <w:rFonts w:ascii="仿宋_GB2312" w:eastAsia="仿宋_GB2312" w:hAnsi="仿宋_GB2312" w:cs="仿宋_GB2312" w:hint="eastAsia"/>
                <w:sz w:val="24"/>
                <w:szCs w:val="24"/>
              </w:rPr>
              <w:t>在课堂中调动学生的高度参与性，同时</w:t>
            </w:r>
            <w:r w:rsidR="00676629" w:rsidRPr="00B67A54">
              <w:rPr>
                <w:rFonts w:ascii="仿宋_GB2312" w:eastAsia="仿宋_GB2312" w:hAnsi="仿宋_GB2312" w:cs="仿宋_GB2312" w:hint="eastAsia"/>
                <w:sz w:val="24"/>
                <w:szCs w:val="24"/>
              </w:rPr>
              <w:t>设</w:t>
            </w:r>
            <w:r w:rsidR="00676629" w:rsidRPr="005534D2">
              <w:rPr>
                <w:rFonts w:ascii="仿宋_GB2312" w:eastAsia="仿宋_GB2312" w:hAnsi="仿宋_GB2312" w:cs="仿宋_GB2312" w:hint="eastAsia"/>
                <w:sz w:val="24"/>
                <w:szCs w:val="24"/>
              </w:rPr>
              <w:t>置适当</w:t>
            </w:r>
            <w:r w:rsidR="00FE2503" w:rsidRPr="005534D2">
              <w:rPr>
                <w:rFonts w:ascii="仿宋_GB2312" w:eastAsia="仿宋_GB2312" w:hAnsi="仿宋_GB2312" w:cs="仿宋_GB2312" w:hint="eastAsia"/>
                <w:sz w:val="24"/>
                <w:szCs w:val="24"/>
              </w:rPr>
              <w:t>的难易程度，保证学生可以通过团队协作来完成。</w:t>
            </w:r>
          </w:p>
          <w:p w:rsidR="007921DF" w:rsidRPr="005534D2" w:rsidRDefault="00B67A54" w:rsidP="00B67A54">
            <w:pPr>
              <w:spacing w:line="288" w:lineRule="auto"/>
              <w:ind w:firstLineChars="100" w:firstLine="240"/>
              <w:rPr>
                <w:rFonts w:ascii="仿宋_GB2312" w:eastAsia="仿宋_GB2312" w:hAnsi="仿宋_GB2312" w:cs="仿宋_GB2312"/>
                <w:sz w:val="24"/>
                <w:szCs w:val="24"/>
              </w:rPr>
            </w:pPr>
            <w:r w:rsidRPr="00B67A54">
              <w:rPr>
                <w:rFonts w:ascii="仿宋_GB2312" w:eastAsia="仿宋_GB2312" w:hAnsi="仿宋_GB2312" w:cs="仿宋_GB2312" w:hint="eastAsia"/>
                <w:sz w:val="24"/>
                <w:szCs w:val="24"/>
              </w:rPr>
              <w:t>（3）</w:t>
            </w:r>
            <w:r w:rsidR="00856896" w:rsidRPr="00B67A54">
              <w:rPr>
                <w:rFonts w:ascii="仿宋_GB2312" w:eastAsia="仿宋_GB2312" w:hAnsi="仿宋_GB2312" w:cs="仿宋_GB2312" w:hint="eastAsia"/>
                <w:sz w:val="24"/>
                <w:szCs w:val="24"/>
                <w:u w:val="single"/>
              </w:rPr>
              <w:t>课后</w:t>
            </w:r>
            <w:r w:rsidR="00E046C1" w:rsidRPr="00B67A54">
              <w:rPr>
                <w:rFonts w:ascii="仿宋_GB2312" w:eastAsia="仿宋_GB2312" w:hAnsi="仿宋_GB2312" w:cs="仿宋_GB2312" w:hint="eastAsia"/>
                <w:sz w:val="24"/>
                <w:szCs w:val="24"/>
                <w:u w:val="single"/>
              </w:rPr>
              <w:t>-</w:t>
            </w:r>
            <w:r w:rsidR="000C7BBF" w:rsidRPr="00B67A54">
              <w:rPr>
                <w:rFonts w:ascii="仿宋_GB2312" w:eastAsia="仿宋_GB2312" w:hAnsi="仿宋_GB2312" w:cs="仿宋_GB2312" w:hint="eastAsia"/>
                <w:sz w:val="24"/>
                <w:szCs w:val="24"/>
                <w:u w:val="single"/>
              </w:rPr>
              <w:t>学生做起来</w:t>
            </w:r>
            <w:r w:rsidR="006031BD" w:rsidRPr="00B67A54">
              <w:rPr>
                <w:rFonts w:ascii="仿宋_GB2312" w:eastAsia="仿宋_GB2312" w:hAnsi="仿宋_GB2312" w:cs="仿宋_GB2312" w:hint="eastAsia"/>
                <w:sz w:val="24"/>
                <w:szCs w:val="24"/>
              </w:rPr>
              <w:t>：</w:t>
            </w:r>
            <w:r w:rsidR="005534D2" w:rsidRPr="00B67A54">
              <w:rPr>
                <w:rFonts w:ascii="仿宋_GB2312" w:eastAsia="仿宋_GB2312" w:hAnsi="仿宋_GB2312" w:cs="仿宋_GB2312" w:hint="eastAsia"/>
                <w:sz w:val="24"/>
                <w:szCs w:val="24"/>
              </w:rPr>
              <w:t>通过</w:t>
            </w:r>
            <w:r w:rsidR="00856896" w:rsidRPr="00B67A54">
              <w:rPr>
                <w:rFonts w:ascii="仿宋_GB2312" w:eastAsia="仿宋_GB2312" w:hAnsi="仿宋_GB2312" w:cs="仿宋_GB2312" w:hint="eastAsia"/>
                <w:sz w:val="24"/>
                <w:szCs w:val="24"/>
              </w:rPr>
              <w:t>作业、</w:t>
            </w:r>
            <w:r w:rsidR="005534D2" w:rsidRPr="00B67A54">
              <w:rPr>
                <w:rFonts w:ascii="仿宋_GB2312" w:eastAsia="仿宋_GB2312" w:hAnsi="仿宋_GB2312" w:cs="仿宋_GB2312" w:hint="eastAsia"/>
                <w:sz w:val="24"/>
                <w:szCs w:val="24"/>
              </w:rPr>
              <w:t>社区</w:t>
            </w:r>
            <w:r w:rsidR="00856896" w:rsidRPr="00B67A54">
              <w:rPr>
                <w:rFonts w:ascii="仿宋_GB2312" w:eastAsia="仿宋_GB2312" w:hAnsi="仿宋_GB2312" w:cs="仿宋_GB2312" w:hint="eastAsia"/>
                <w:sz w:val="24"/>
                <w:szCs w:val="24"/>
              </w:rPr>
              <w:t>实践、</w:t>
            </w:r>
            <w:r w:rsidR="005534D2" w:rsidRPr="00B67A54">
              <w:rPr>
                <w:rFonts w:ascii="仿宋_GB2312" w:eastAsia="仿宋_GB2312" w:hAnsi="仿宋_GB2312" w:cs="仿宋_GB2312" w:hint="eastAsia"/>
                <w:sz w:val="24"/>
                <w:szCs w:val="24"/>
              </w:rPr>
              <w:t>跨专业融合</w:t>
            </w:r>
            <w:r w:rsidR="00856896" w:rsidRPr="00B67A54">
              <w:rPr>
                <w:rFonts w:ascii="仿宋_GB2312" w:eastAsia="仿宋_GB2312" w:hAnsi="仿宋_GB2312" w:cs="仿宋_GB2312" w:hint="eastAsia"/>
                <w:sz w:val="24"/>
                <w:szCs w:val="24"/>
              </w:rPr>
              <w:t>项目</w:t>
            </w:r>
            <w:r w:rsidR="009714AF" w:rsidRPr="00B67A54">
              <w:rPr>
                <w:rFonts w:ascii="仿宋_GB2312" w:eastAsia="仿宋_GB2312" w:hAnsi="仿宋_GB2312" w:cs="仿宋_GB2312" w:hint="eastAsia"/>
                <w:sz w:val="24"/>
                <w:szCs w:val="24"/>
              </w:rPr>
              <w:t>培养</w:t>
            </w:r>
            <w:r w:rsidR="005534D2" w:rsidRPr="00B67A54">
              <w:rPr>
                <w:rFonts w:ascii="仿宋_GB2312" w:eastAsia="仿宋_GB2312" w:hAnsi="仿宋_GB2312" w:cs="仿宋_GB2312" w:hint="eastAsia"/>
                <w:sz w:val="24"/>
                <w:szCs w:val="24"/>
              </w:rPr>
              <w:t>学生</w:t>
            </w:r>
            <w:r w:rsidR="009714AF" w:rsidRPr="00B67A54">
              <w:rPr>
                <w:rFonts w:ascii="仿宋_GB2312" w:eastAsia="仿宋_GB2312" w:hAnsi="仿宋_GB2312" w:cs="仿宋_GB2312" w:hint="eastAsia"/>
                <w:sz w:val="24"/>
                <w:szCs w:val="24"/>
              </w:rPr>
              <w:t>沟通能</w:t>
            </w:r>
            <w:r w:rsidR="009714AF" w:rsidRPr="005534D2">
              <w:rPr>
                <w:rFonts w:ascii="仿宋_GB2312" w:eastAsia="仿宋_GB2312" w:hAnsi="仿宋_GB2312" w:cs="仿宋_GB2312" w:hint="eastAsia"/>
                <w:sz w:val="24"/>
                <w:szCs w:val="24"/>
              </w:rPr>
              <w:t>力、动手能力和项目交付能力。</w:t>
            </w:r>
          </w:p>
          <w:p w:rsidR="00B640E1" w:rsidRPr="00D77A02" w:rsidRDefault="001123E4" w:rsidP="003D4727">
            <w:pPr>
              <w:spacing w:beforeLines="50" w:line="288" w:lineRule="auto"/>
              <w:rPr>
                <w:rFonts w:ascii="仿宋_GB2312" w:eastAsia="仿宋_GB2312" w:hAnsi="仿宋_GB2312" w:cs="仿宋_GB2312"/>
                <w:color w:val="000000" w:themeColor="text1"/>
                <w:sz w:val="24"/>
                <w:szCs w:val="24"/>
              </w:rPr>
            </w:pPr>
            <w:r w:rsidRPr="002E4671">
              <w:rPr>
                <w:rFonts w:ascii="微软雅黑" w:eastAsia="微软雅黑" w:hAnsi="微软雅黑" w:cs="仿宋_GB2312" w:hint="eastAsia"/>
                <w:b/>
                <w:bCs/>
                <w:sz w:val="24"/>
                <w:szCs w:val="24"/>
              </w:rPr>
              <w:t>3</w:t>
            </w:r>
            <w:r w:rsidRPr="002E4671">
              <w:rPr>
                <w:rFonts w:ascii="微软雅黑" w:eastAsia="微软雅黑" w:hAnsi="微软雅黑" w:cs="仿宋_GB2312"/>
                <w:b/>
                <w:bCs/>
                <w:sz w:val="24"/>
                <w:szCs w:val="24"/>
              </w:rPr>
              <w:t xml:space="preserve">. </w:t>
            </w:r>
            <w:r w:rsidR="00E046C1" w:rsidRPr="002E4671">
              <w:rPr>
                <w:rFonts w:ascii="微软雅黑" w:eastAsia="微软雅黑" w:hAnsi="微软雅黑" w:cs="仿宋_GB2312" w:hint="eastAsia"/>
                <w:b/>
                <w:bCs/>
                <w:sz w:val="24"/>
                <w:szCs w:val="24"/>
              </w:rPr>
              <w:t>持续更新</w:t>
            </w:r>
            <w:r w:rsidR="00A23727" w:rsidRPr="002E4671">
              <w:rPr>
                <w:rFonts w:ascii="微软雅黑" w:eastAsia="微软雅黑" w:hAnsi="微软雅黑" w:cs="仿宋_GB2312" w:hint="eastAsia"/>
                <w:b/>
                <w:bCs/>
                <w:sz w:val="24"/>
                <w:szCs w:val="24"/>
              </w:rPr>
              <w:t>课程</w:t>
            </w:r>
            <w:r w:rsidRPr="002E4671">
              <w:rPr>
                <w:rFonts w:ascii="微软雅黑" w:eastAsia="微软雅黑" w:hAnsi="微软雅黑" w:cs="仿宋_GB2312" w:hint="eastAsia"/>
                <w:b/>
                <w:bCs/>
                <w:sz w:val="24"/>
                <w:szCs w:val="24"/>
              </w:rPr>
              <w:t>内容</w:t>
            </w:r>
            <w:r w:rsidRPr="00D77A02">
              <w:rPr>
                <w:rFonts w:ascii="仿宋_GB2312" w:eastAsia="仿宋_GB2312" w:hAnsi="仿宋_GB2312" w:cs="仿宋_GB2312" w:hint="eastAsia"/>
                <w:b/>
                <w:bCs/>
                <w:i/>
                <w:iCs/>
                <w:sz w:val="24"/>
                <w:szCs w:val="24"/>
              </w:rPr>
              <w:t>：</w:t>
            </w:r>
            <w:r w:rsidRPr="00D77A02">
              <w:rPr>
                <w:rFonts w:ascii="仿宋_GB2312" w:eastAsia="仿宋_GB2312" w:hAnsi="仿宋_GB2312" w:cs="仿宋_GB2312" w:hint="eastAsia"/>
                <w:color w:val="000000" w:themeColor="text1"/>
                <w:sz w:val="24"/>
                <w:szCs w:val="24"/>
              </w:rPr>
              <w:t>《公司</w:t>
            </w:r>
            <w:r w:rsidR="00A93453" w:rsidRPr="00D77A02">
              <w:rPr>
                <w:rFonts w:ascii="仿宋_GB2312" w:eastAsia="仿宋_GB2312" w:hAnsi="仿宋_GB2312" w:cs="仿宋_GB2312" w:hint="eastAsia"/>
                <w:color w:val="000000" w:themeColor="text1"/>
                <w:sz w:val="24"/>
                <w:szCs w:val="24"/>
              </w:rPr>
              <w:t>法》大修、《民法典》颁布，相关法律的《司法解释》出台，</w:t>
            </w:r>
            <w:r w:rsidR="00D77A02">
              <w:rPr>
                <w:rFonts w:ascii="仿宋_GB2312" w:eastAsia="仿宋_GB2312" w:hAnsi="仿宋_GB2312" w:cs="仿宋_GB2312" w:hint="eastAsia"/>
                <w:color w:val="000000" w:themeColor="text1"/>
                <w:sz w:val="24"/>
                <w:szCs w:val="24"/>
              </w:rPr>
              <w:t>经济法课程</w:t>
            </w:r>
            <w:r w:rsidR="00A93453" w:rsidRPr="00D77A02">
              <w:rPr>
                <w:rFonts w:ascii="仿宋_GB2312" w:eastAsia="仿宋_GB2312" w:hAnsi="仿宋_GB2312" w:cs="仿宋_GB2312" w:hint="eastAsia"/>
                <w:color w:val="000000" w:themeColor="text1"/>
                <w:sz w:val="24"/>
                <w:szCs w:val="24"/>
              </w:rPr>
              <w:t>及时更新</w:t>
            </w:r>
            <w:r w:rsidR="002F18E8" w:rsidRPr="00D77A02">
              <w:rPr>
                <w:rFonts w:ascii="仿宋_GB2312" w:eastAsia="仿宋_GB2312" w:hAnsi="仿宋_GB2312" w:cs="仿宋_GB2312" w:hint="eastAsia"/>
                <w:color w:val="000000" w:themeColor="text1"/>
                <w:sz w:val="24"/>
                <w:szCs w:val="24"/>
              </w:rPr>
              <w:t>教材、讲义和案例等</w:t>
            </w:r>
            <w:r w:rsidR="00A93453" w:rsidRPr="00D77A02">
              <w:rPr>
                <w:rFonts w:ascii="仿宋_GB2312" w:eastAsia="仿宋_GB2312" w:hAnsi="仿宋_GB2312" w:cs="仿宋_GB2312" w:hint="eastAsia"/>
                <w:color w:val="000000" w:themeColor="text1"/>
                <w:sz w:val="24"/>
                <w:szCs w:val="24"/>
              </w:rPr>
              <w:t>内容</w:t>
            </w:r>
            <w:r w:rsidR="002F18E8" w:rsidRPr="00D77A02">
              <w:rPr>
                <w:rFonts w:ascii="仿宋_GB2312" w:eastAsia="仿宋_GB2312" w:hAnsi="仿宋_GB2312" w:cs="仿宋_GB2312" w:hint="eastAsia"/>
                <w:color w:val="000000" w:themeColor="text1"/>
                <w:sz w:val="24"/>
                <w:szCs w:val="24"/>
              </w:rPr>
              <w:t>。</w:t>
            </w:r>
          </w:p>
          <w:p w:rsidR="00B640E1" w:rsidRPr="002E4671" w:rsidRDefault="00A23727" w:rsidP="003D4727">
            <w:pPr>
              <w:snapToGrid w:val="0"/>
              <w:spacing w:beforeLines="50" w:line="276" w:lineRule="auto"/>
              <w:rPr>
                <w:rFonts w:ascii="微软雅黑" w:eastAsia="微软雅黑" w:hAnsi="微软雅黑" w:cs="仿宋_GB2312"/>
                <w:b/>
                <w:bCs/>
                <w:sz w:val="24"/>
                <w:szCs w:val="24"/>
              </w:rPr>
            </w:pPr>
            <w:r w:rsidRPr="002E4671">
              <w:rPr>
                <w:rFonts w:ascii="微软雅黑" w:eastAsia="微软雅黑" w:hAnsi="微软雅黑" w:cs="仿宋_GB2312"/>
                <w:b/>
                <w:bCs/>
                <w:sz w:val="24"/>
                <w:szCs w:val="24"/>
              </w:rPr>
              <w:t xml:space="preserve">4. </w:t>
            </w:r>
            <w:r w:rsidRPr="002E4671">
              <w:rPr>
                <w:rFonts w:ascii="微软雅黑" w:eastAsia="微软雅黑" w:hAnsi="微软雅黑" w:cs="仿宋_GB2312" w:hint="eastAsia"/>
                <w:b/>
                <w:bCs/>
                <w:sz w:val="24"/>
                <w:szCs w:val="24"/>
              </w:rPr>
              <w:t>课程</w:t>
            </w:r>
            <w:r w:rsidR="00AE2DDB" w:rsidRPr="002E4671">
              <w:rPr>
                <w:rFonts w:ascii="微软雅黑" w:eastAsia="微软雅黑" w:hAnsi="微软雅黑" w:cs="仿宋_GB2312" w:hint="eastAsia"/>
                <w:b/>
                <w:bCs/>
                <w:sz w:val="24"/>
                <w:szCs w:val="24"/>
              </w:rPr>
              <w:t>模式</w:t>
            </w:r>
            <w:r w:rsidRPr="002E4671">
              <w:rPr>
                <w:rFonts w:ascii="微软雅黑" w:eastAsia="微软雅黑" w:hAnsi="微软雅黑" w:cs="仿宋_GB2312" w:hint="eastAsia"/>
                <w:b/>
                <w:bCs/>
                <w:sz w:val="24"/>
                <w:szCs w:val="24"/>
              </w:rPr>
              <w:t>与过程再造</w:t>
            </w:r>
            <w:r w:rsidR="00323402" w:rsidRPr="002E4671">
              <w:rPr>
                <w:rFonts w:ascii="微软雅黑" w:eastAsia="微软雅黑" w:hAnsi="微软雅黑" w:cs="仿宋_GB2312" w:hint="eastAsia"/>
                <w:b/>
                <w:bCs/>
                <w:sz w:val="24"/>
                <w:szCs w:val="24"/>
              </w:rPr>
              <w:t>：</w:t>
            </w:r>
          </w:p>
          <w:p w:rsidR="00AE6691" w:rsidRDefault="00B67A54" w:rsidP="00B67A54">
            <w:pPr>
              <w:spacing w:line="288" w:lineRule="auto"/>
              <w:ind w:firstLineChars="100" w:firstLine="24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sidR="009330B8" w:rsidRPr="00B67A54">
              <w:rPr>
                <w:rFonts w:ascii="仿宋_GB2312" w:eastAsia="仿宋_GB2312" w:hAnsi="仿宋_GB2312" w:cs="仿宋_GB2312" w:hint="eastAsia"/>
                <w:sz w:val="24"/>
                <w:szCs w:val="24"/>
                <w:u w:val="single"/>
              </w:rPr>
              <w:t>加强课前与课后两端</w:t>
            </w:r>
            <w:r w:rsidR="004E44BE">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课前</w:t>
            </w:r>
            <w:r w:rsidR="009330B8">
              <w:rPr>
                <w:rFonts w:ascii="仿宋_GB2312" w:eastAsia="仿宋_GB2312" w:hAnsi="仿宋_GB2312" w:cs="仿宋_GB2312" w:hint="eastAsia"/>
                <w:sz w:val="24"/>
                <w:szCs w:val="24"/>
              </w:rPr>
              <w:t>突出教师集体教研，学生</w:t>
            </w:r>
            <w:r w:rsidR="009330B8" w:rsidRPr="00C970E5">
              <w:rPr>
                <w:rFonts w:ascii="仿宋_GB2312" w:eastAsia="仿宋_GB2312" w:hAnsi="仿宋_GB2312" w:cs="仿宋_GB2312" w:hint="eastAsia"/>
                <w:sz w:val="24"/>
                <w:szCs w:val="24"/>
              </w:rPr>
              <w:t>完成</w:t>
            </w:r>
            <w:r w:rsidR="009330B8">
              <w:rPr>
                <w:rFonts w:ascii="仿宋_GB2312" w:eastAsia="仿宋_GB2312" w:hAnsi="仿宋_GB2312" w:cs="仿宋_GB2312" w:hint="eastAsia"/>
                <w:sz w:val="24"/>
                <w:szCs w:val="24"/>
              </w:rPr>
              <w:t>预设任务</w:t>
            </w:r>
            <w:r w:rsidR="004E44BE">
              <w:rPr>
                <w:rFonts w:ascii="仿宋_GB2312" w:eastAsia="仿宋_GB2312" w:hAnsi="仿宋_GB2312" w:cs="仿宋_GB2312" w:hint="eastAsia"/>
                <w:sz w:val="24"/>
                <w:szCs w:val="24"/>
              </w:rPr>
              <w:t>；</w:t>
            </w:r>
            <w:r w:rsidR="009819C2">
              <w:rPr>
                <w:rFonts w:ascii="仿宋_GB2312" w:eastAsia="仿宋_GB2312" w:hAnsi="仿宋_GB2312" w:cs="仿宋_GB2312" w:hint="eastAsia"/>
                <w:sz w:val="24"/>
                <w:szCs w:val="24"/>
              </w:rPr>
              <w:t>课</w:t>
            </w:r>
            <w:r w:rsidR="009819C2" w:rsidRPr="00C970E5">
              <w:rPr>
                <w:rFonts w:ascii="仿宋_GB2312" w:eastAsia="仿宋_GB2312" w:hAnsi="仿宋_GB2312" w:cs="仿宋_GB2312" w:hint="eastAsia"/>
                <w:sz w:val="24"/>
                <w:szCs w:val="24"/>
              </w:rPr>
              <w:t>后形成基于</w:t>
            </w:r>
            <w:r w:rsidR="009330B8" w:rsidRPr="00C970E5">
              <w:rPr>
                <w:rFonts w:ascii="仿宋_GB2312" w:eastAsia="仿宋_GB2312" w:hAnsi="仿宋_GB2312" w:cs="仿宋_GB2312" w:hint="eastAsia"/>
                <w:sz w:val="24"/>
                <w:szCs w:val="24"/>
              </w:rPr>
              <w:t>实践</w:t>
            </w:r>
            <w:r w:rsidR="009819C2" w:rsidRPr="00C970E5">
              <w:rPr>
                <w:rFonts w:ascii="仿宋_GB2312" w:eastAsia="仿宋_GB2312" w:hAnsi="仿宋_GB2312" w:cs="仿宋_GB2312" w:hint="eastAsia"/>
                <w:sz w:val="24"/>
                <w:szCs w:val="24"/>
              </w:rPr>
              <w:t>或</w:t>
            </w:r>
            <w:r w:rsidR="009330B8" w:rsidRPr="00C970E5">
              <w:rPr>
                <w:rFonts w:ascii="仿宋_GB2312" w:eastAsia="仿宋_GB2312" w:hAnsi="仿宋_GB2312" w:cs="仿宋_GB2312" w:hint="eastAsia"/>
                <w:sz w:val="24"/>
                <w:szCs w:val="24"/>
              </w:rPr>
              <w:t>项目</w:t>
            </w:r>
            <w:r w:rsidR="009819C2" w:rsidRPr="00C970E5">
              <w:rPr>
                <w:rFonts w:ascii="仿宋_GB2312" w:eastAsia="仿宋_GB2312" w:hAnsi="仿宋_GB2312" w:cs="仿宋_GB2312" w:hint="eastAsia"/>
                <w:sz w:val="24"/>
                <w:szCs w:val="24"/>
              </w:rPr>
              <w:t>的</w:t>
            </w:r>
            <w:r w:rsidR="009330B8" w:rsidRPr="00C970E5">
              <w:rPr>
                <w:rFonts w:ascii="仿宋_GB2312" w:eastAsia="仿宋_GB2312" w:hAnsi="仿宋_GB2312" w:cs="仿宋_GB2312" w:hint="eastAsia"/>
                <w:sz w:val="24"/>
                <w:szCs w:val="24"/>
              </w:rPr>
              <w:t>产出</w:t>
            </w:r>
            <w:r w:rsidR="00AE2D19">
              <w:rPr>
                <w:rFonts w:ascii="仿宋_GB2312" w:eastAsia="仿宋_GB2312" w:hAnsi="仿宋_GB2312" w:cs="仿宋_GB2312" w:hint="eastAsia"/>
                <w:sz w:val="24"/>
                <w:szCs w:val="24"/>
              </w:rPr>
              <w:t>；</w:t>
            </w:r>
            <w:r w:rsidR="00AE2DDB">
              <w:rPr>
                <w:rFonts w:ascii="仿宋_GB2312" w:eastAsia="仿宋_GB2312" w:hAnsi="仿宋_GB2312" w:cs="仿宋_GB2312" w:hint="eastAsia"/>
                <w:sz w:val="24"/>
                <w:szCs w:val="24"/>
              </w:rPr>
              <w:t>课中</w:t>
            </w:r>
            <w:r w:rsidR="009819C2">
              <w:rPr>
                <w:rFonts w:ascii="仿宋_GB2312" w:eastAsia="仿宋_GB2312" w:hAnsi="仿宋_GB2312" w:cs="仿宋_GB2312" w:hint="eastAsia"/>
                <w:sz w:val="24"/>
                <w:szCs w:val="24"/>
              </w:rPr>
              <w:t>突出课堂教学设计，</w:t>
            </w:r>
            <w:r w:rsidR="009819C2" w:rsidRPr="00C970E5">
              <w:rPr>
                <w:rFonts w:ascii="仿宋_GB2312" w:eastAsia="仿宋_GB2312" w:hAnsi="仿宋_GB2312" w:cs="仿宋_GB2312" w:hint="eastAsia"/>
                <w:sz w:val="24"/>
                <w:szCs w:val="24"/>
              </w:rPr>
              <w:t>基于项目、任务驱动、问题导向、案例分析。</w:t>
            </w:r>
          </w:p>
          <w:p w:rsidR="00A23727" w:rsidRDefault="00B67A54" w:rsidP="00B67A54">
            <w:pPr>
              <w:spacing w:line="288" w:lineRule="auto"/>
              <w:ind w:firstLineChars="100" w:firstLine="24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sidR="00AE2DDB" w:rsidRPr="00B67A54">
              <w:rPr>
                <w:rFonts w:ascii="仿宋_GB2312" w:eastAsia="仿宋_GB2312" w:hAnsi="仿宋_GB2312" w:cs="仿宋_GB2312" w:hint="eastAsia"/>
                <w:sz w:val="24"/>
                <w:szCs w:val="24"/>
                <w:u w:val="single"/>
              </w:rPr>
              <w:t>课</w:t>
            </w:r>
            <w:r w:rsidR="002E3E8A" w:rsidRPr="00B67A54">
              <w:rPr>
                <w:rFonts w:ascii="仿宋_GB2312" w:eastAsia="仿宋_GB2312" w:hAnsi="仿宋_GB2312" w:cs="仿宋_GB2312" w:hint="eastAsia"/>
                <w:sz w:val="24"/>
                <w:szCs w:val="24"/>
                <w:u w:val="single"/>
              </w:rPr>
              <w:t>外激发隐性知识</w:t>
            </w:r>
            <w:r w:rsidR="004E44BE" w:rsidRPr="00B67A54">
              <w:rPr>
                <w:rFonts w:ascii="仿宋_GB2312" w:eastAsia="仿宋_GB2312" w:hAnsi="仿宋_GB2312" w:cs="仿宋_GB2312" w:hint="eastAsia"/>
                <w:sz w:val="24"/>
                <w:szCs w:val="24"/>
                <w:u w:val="single"/>
              </w:rPr>
              <w:t>显性化</w:t>
            </w:r>
            <w:r w:rsidR="004E44BE">
              <w:rPr>
                <w:rFonts w:ascii="仿宋_GB2312" w:eastAsia="仿宋_GB2312" w:hAnsi="仿宋_GB2312" w:cs="仿宋_GB2312" w:hint="eastAsia"/>
                <w:sz w:val="24"/>
                <w:szCs w:val="24"/>
              </w:rPr>
              <w:t>，</w:t>
            </w:r>
            <w:r w:rsidR="00AE2DDB" w:rsidRPr="00AE6691">
              <w:rPr>
                <w:rFonts w:ascii="仿宋_GB2312" w:eastAsia="仿宋_GB2312" w:hAnsi="仿宋_GB2312" w:cs="仿宋_GB2312" w:hint="eastAsia"/>
                <w:sz w:val="24"/>
                <w:szCs w:val="24"/>
              </w:rPr>
              <w:t>学生参与</w:t>
            </w:r>
            <w:r w:rsidR="002E3E8A" w:rsidRPr="00AE6691">
              <w:rPr>
                <w:rFonts w:ascii="仿宋_GB2312" w:eastAsia="仿宋_GB2312" w:hAnsi="仿宋_GB2312" w:cs="仿宋_GB2312" w:hint="eastAsia"/>
                <w:sz w:val="24"/>
                <w:szCs w:val="24"/>
              </w:rPr>
              <w:t>跨</w:t>
            </w:r>
            <w:r w:rsidR="00AE2DDB" w:rsidRPr="00AE6691">
              <w:rPr>
                <w:rFonts w:ascii="仿宋_GB2312" w:eastAsia="仿宋_GB2312" w:hAnsi="仿宋_GB2312" w:cs="仿宋_GB2312" w:hint="eastAsia"/>
                <w:sz w:val="24"/>
                <w:szCs w:val="24"/>
              </w:rPr>
              <w:t>专业融合项目，</w:t>
            </w:r>
            <w:r w:rsidR="00F64157" w:rsidRPr="00AE6691">
              <w:rPr>
                <w:rFonts w:ascii="仿宋_GB2312" w:eastAsia="仿宋_GB2312" w:hAnsi="仿宋_GB2312" w:cs="仿宋_GB2312" w:hint="eastAsia"/>
                <w:sz w:val="24"/>
                <w:szCs w:val="24"/>
              </w:rPr>
              <w:t>组织学</w:t>
            </w:r>
            <w:r w:rsidR="00F64157" w:rsidRPr="00F03D76">
              <w:rPr>
                <w:rFonts w:ascii="仿宋_GB2312" w:eastAsia="仿宋_GB2312" w:hAnsi="仿宋_GB2312" w:cs="仿宋_GB2312" w:hint="eastAsia"/>
                <w:sz w:val="24"/>
                <w:szCs w:val="24"/>
              </w:rPr>
              <w:t>生现场观摩高新技术产业开发区人民法院巡回法庭，观摩“不忘初心，不负韶华”法律进社区知识讲座</w:t>
            </w:r>
            <w:r w:rsidR="002E3E8A" w:rsidRPr="00F03D76">
              <w:rPr>
                <w:rFonts w:ascii="仿宋_GB2312" w:eastAsia="仿宋_GB2312" w:hAnsi="仿宋_GB2312" w:cs="仿宋_GB2312" w:hint="eastAsia"/>
                <w:sz w:val="24"/>
                <w:szCs w:val="24"/>
              </w:rPr>
              <w:t>，</w:t>
            </w:r>
            <w:r w:rsidR="002D69CD">
              <w:rPr>
                <w:rFonts w:ascii="仿宋_GB2312" w:eastAsia="仿宋_GB2312" w:hAnsi="仿宋_GB2312" w:cs="仿宋_GB2312" w:hint="eastAsia"/>
                <w:sz w:val="24"/>
                <w:szCs w:val="24"/>
              </w:rPr>
              <w:t>聆听社</w:t>
            </w:r>
            <w:r w:rsidR="00F03D76">
              <w:rPr>
                <w:rFonts w:ascii="仿宋_GB2312" w:eastAsia="仿宋_GB2312" w:hAnsi="仿宋_GB2312" w:cs="仿宋_GB2312" w:hint="eastAsia"/>
                <w:sz w:val="24"/>
                <w:szCs w:val="24"/>
              </w:rPr>
              <w:t>区知识产权大讲堂，</w:t>
            </w:r>
            <w:r w:rsidR="002E3E8A" w:rsidRPr="00F03D76">
              <w:rPr>
                <w:rFonts w:ascii="仿宋_GB2312" w:eastAsia="仿宋_GB2312" w:hAnsi="仿宋_GB2312" w:cs="仿宋_GB2312" w:hint="eastAsia"/>
                <w:sz w:val="24"/>
                <w:szCs w:val="24"/>
              </w:rPr>
              <w:t>不断积累</w:t>
            </w:r>
            <w:r w:rsidR="00B8436E">
              <w:rPr>
                <w:rFonts w:ascii="仿宋_GB2312" w:eastAsia="仿宋_GB2312" w:hAnsi="仿宋_GB2312" w:cs="仿宋_GB2312" w:hint="eastAsia"/>
                <w:sz w:val="24"/>
                <w:szCs w:val="24"/>
              </w:rPr>
              <w:t>心得体会等</w:t>
            </w:r>
            <w:r w:rsidR="002E3E8A" w:rsidRPr="00F03D76">
              <w:rPr>
                <w:rFonts w:ascii="仿宋_GB2312" w:eastAsia="仿宋_GB2312" w:hAnsi="仿宋_GB2312" w:cs="仿宋_GB2312" w:hint="eastAsia"/>
                <w:sz w:val="24"/>
                <w:szCs w:val="24"/>
              </w:rPr>
              <w:t>隐形知识，再通过组织学生交流、分享和记录，</w:t>
            </w:r>
            <w:r w:rsidR="0018531A" w:rsidRPr="00F03D76">
              <w:rPr>
                <w:rFonts w:ascii="仿宋_GB2312" w:eastAsia="仿宋_GB2312" w:hAnsi="仿宋_GB2312" w:cs="仿宋_GB2312" w:hint="eastAsia"/>
                <w:sz w:val="24"/>
                <w:szCs w:val="24"/>
              </w:rPr>
              <w:t>形成具体的显性知识，内化为学生自己的知识体系</w:t>
            </w:r>
            <w:r w:rsidR="00B8436E">
              <w:rPr>
                <w:rFonts w:ascii="仿宋_GB2312" w:eastAsia="仿宋_GB2312" w:hAnsi="仿宋_GB2312" w:cs="仿宋_GB2312" w:hint="eastAsia"/>
                <w:sz w:val="24"/>
                <w:szCs w:val="24"/>
              </w:rPr>
              <w:t>和能力</w:t>
            </w:r>
            <w:r w:rsidR="0018531A" w:rsidRPr="00F03D76">
              <w:rPr>
                <w:rFonts w:ascii="仿宋_GB2312" w:eastAsia="仿宋_GB2312" w:hAnsi="仿宋_GB2312" w:cs="仿宋_GB2312" w:hint="eastAsia"/>
                <w:sz w:val="24"/>
                <w:szCs w:val="24"/>
              </w:rPr>
              <w:t>。</w:t>
            </w:r>
          </w:p>
          <w:p w:rsidR="00AE6691" w:rsidRPr="00F1612F" w:rsidRDefault="00AE6691" w:rsidP="00AE6691">
            <w:pPr>
              <w:spacing w:line="288" w:lineRule="auto"/>
              <w:rPr>
                <w:rFonts w:ascii="黑体" w:eastAsia="黑体" w:hAnsi="黑体" w:cs="仿宋_GB2312"/>
                <w:sz w:val="28"/>
                <w:szCs w:val="28"/>
              </w:rPr>
            </w:pPr>
            <w:r w:rsidRPr="00F1612F">
              <w:rPr>
                <w:rFonts w:ascii="黑体" w:eastAsia="黑体" w:hAnsi="黑体" w:cs="仿宋_GB2312" w:hint="eastAsia"/>
                <w:sz w:val="28"/>
                <w:szCs w:val="28"/>
              </w:rPr>
              <w:t>课程</w:t>
            </w:r>
            <w:r>
              <w:rPr>
                <w:rFonts w:ascii="黑体" w:eastAsia="黑体" w:hAnsi="黑体" w:cs="仿宋_GB2312" w:hint="eastAsia"/>
                <w:sz w:val="28"/>
                <w:szCs w:val="28"/>
              </w:rPr>
              <w:t>应用</w:t>
            </w:r>
            <w:r w:rsidRPr="00F1612F">
              <w:rPr>
                <w:rFonts w:ascii="黑体" w:eastAsia="黑体" w:hAnsi="黑体" w:cs="仿宋_GB2312" w:hint="eastAsia"/>
                <w:sz w:val="28"/>
                <w:szCs w:val="28"/>
              </w:rPr>
              <w:t>方面：</w:t>
            </w:r>
          </w:p>
          <w:p w:rsidR="00AE2DDB" w:rsidRPr="00B2092E" w:rsidRDefault="002301CA" w:rsidP="002E4671">
            <w:pPr>
              <w:snapToGrid w:val="0"/>
              <w:spacing w:line="276" w:lineRule="auto"/>
              <w:rPr>
                <w:rFonts w:ascii="仿宋_GB2312" w:eastAsia="仿宋_GB2312" w:hAnsi="仿宋_GB2312" w:cs="仿宋_GB2312"/>
                <w:b/>
                <w:bCs/>
                <w:i/>
                <w:iCs/>
                <w:sz w:val="24"/>
                <w:szCs w:val="24"/>
              </w:rPr>
            </w:pPr>
            <w:r w:rsidRPr="002E4671">
              <w:rPr>
                <w:rFonts w:ascii="微软雅黑" w:eastAsia="微软雅黑" w:hAnsi="微软雅黑" w:cs="仿宋_GB2312"/>
                <w:b/>
                <w:bCs/>
                <w:sz w:val="24"/>
                <w:szCs w:val="24"/>
              </w:rPr>
              <w:t>1</w:t>
            </w:r>
            <w:r w:rsidR="00323402" w:rsidRPr="002E4671">
              <w:rPr>
                <w:rFonts w:ascii="微软雅黑" w:eastAsia="微软雅黑" w:hAnsi="微软雅黑" w:cs="仿宋_GB2312"/>
                <w:b/>
                <w:bCs/>
                <w:sz w:val="24"/>
                <w:szCs w:val="24"/>
              </w:rPr>
              <w:t xml:space="preserve">. </w:t>
            </w:r>
            <w:r w:rsidR="00323402" w:rsidRPr="002E4671">
              <w:rPr>
                <w:rFonts w:ascii="微软雅黑" w:eastAsia="微软雅黑" w:hAnsi="微软雅黑" w:cs="仿宋_GB2312" w:hint="eastAsia"/>
                <w:b/>
                <w:bCs/>
                <w:sz w:val="24"/>
                <w:szCs w:val="24"/>
              </w:rPr>
              <w:t>智慧教学工具和数字化资源应用：</w:t>
            </w:r>
          </w:p>
          <w:p w:rsidR="000D44C7" w:rsidRPr="007656EF" w:rsidRDefault="007656EF" w:rsidP="007656EF">
            <w:pPr>
              <w:spacing w:line="288" w:lineRule="auto"/>
              <w:ind w:firstLineChars="100" w:firstLine="240"/>
              <w:rPr>
                <w:rFonts w:ascii="仿宋_GB2312" w:eastAsia="仿宋_GB2312" w:hAnsi="仿宋_GB2312" w:cs="仿宋_GB2312"/>
                <w:sz w:val="24"/>
                <w:szCs w:val="24"/>
              </w:rPr>
            </w:pPr>
            <w:r w:rsidRPr="007656EF">
              <w:rPr>
                <w:rFonts w:ascii="仿宋_GB2312" w:eastAsia="仿宋_GB2312" w:hAnsi="仿宋_GB2312" w:cs="仿宋_GB2312" w:hint="eastAsia"/>
                <w:sz w:val="24"/>
                <w:szCs w:val="24"/>
              </w:rPr>
              <w:t>（1）</w:t>
            </w:r>
            <w:r w:rsidR="00680985" w:rsidRPr="007656EF">
              <w:rPr>
                <w:rFonts w:ascii="仿宋_GB2312" w:eastAsia="仿宋_GB2312" w:hAnsi="仿宋_GB2312" w:cs="仿宋_GB2312" w:hint="eastAsia"/>
                <w:sz w:val="24"/>
                <w:szCs w:val="24"/>
              </w:rPr>
              <w:t>课前利用9</w:t>
            </w:r>
            <w:r w:rsidR="00680985" w:rsidRPr="007656EF">
              <w:rPr>
                <w:rFonts w:ascii="仿宋_GB2312" w:eastAsia="仿宋_GB2312" w:hAnsi="仿宋_GB2312" w:cs="仿宋_GB2312"/>
                <w:sz w:val="24"/>
                <w:szCs w:val="24"/>
              </w:rPr>
              <w:t>1</w:t>
            </w:r>
            <w:r w:rsidR="00680985" w:rsidRPr="007656EF">
              <w:rPr>
                <w:rFonts w:ascii="仿宋_GB2312" w:eastAsia="仿宋_GB2312" w:hAnsi="仿宋_GB2312" w:cs="仿宋_GB2312" w:hint="eastAsia"/>
                <w:sz w:val="24"/>
                <w:szCs w:val="24"/>
              </w:rPr>
              <w:t>速课记录学生学习次数和学习时长，建立学生过程性学习档</w:t>
            </w:r>
          </w:p>
          <w:p w:rsidR="007656EF" w:rsidRDefault="00680985" w:rsidP="007656EF">
            <w:pPr>
              <w:spacing w:line="288" w:lineRule="auto"/>
              <w:rPr>
                <w:rFonts w:ascii="仿宋_GB2312" w:eastAsia="仿宋_GB2312" w:hAnsi="仿宋_GB2312" w:cs="仿宋_GB2312"/>
                <w:sz w:val="24"/>
                <w:szCs w:val="24"/>
              </w:rPr>
            </w:pPr>
            <w:r w:rsidRPr="000D44C7">
              <w:rPr>
                <w:rFonts w:ascii="仿宋_GB2312" w:eastAsia="仿宋_GB2312" w:hAnsi="仿宋_GB2312" w:cs="仿宋_GB2312" w:hint="eastAsia"/>
                <w:sz w:val="24"/>
                <w:szCs w:val="24"/>
              </w:rPr>
              <w:t>案，课堂中利用数字化雨课堂实现互动教学，实时统计学生的测试结果、弹幕</w:t>
            </w:r>
            <w:r w:rsidR="002301CA">
              <w:rPr>
                <w:rFonts w:ascii="仿宋_GB2312" w:eastAsia="仿宋_GB2312" w:hAnsi="仿宋_GB2312" w:cs="仿宋_GB2312" w:hint="eastAsia"/>
                <w:sz w:val="24"/>
                <w:szCs w:val="24"/>
              </w:rPr>
              <w:t>发送次数、投稿和投屏功能，手动和随机分组，随机点名等等，基于技术，</w:t>
            </w:r>
            <w:r w:rsidR="002301CA" w:rsidRPr="00F82CAB">
              <w:rPr>
                <w:rFonts w:ascii="仿宋_GB2312" w:eastAsia="仿宋_GB2312" w:hAnsi="仿宋_GB2312" w:cs="仿宋_GB2312" w:hint="eastAsia"/>
                <w:sz w:val="24"/>
                <w:szCs w:val="24"/>
              </w:rPr>
              <w:t>跟踪记录</w:t>
            </w:r>
            <w:r w:rsidR="00CC3564" w:rsidRPr="00F82CAB">
              <w:rPr>
                <w:rFonts w:ascii="仿宋_GB2312" w:eastAsia="仿宋_GB2312" w:hAnsi="仿宋_GB2312" w:cs="仿宋_GB2312" w:hint="eastAsia"/>
                <w:sz w:val="24"/>
                <w:szCs w:val="24"/>
              </w:rPr>
              <w:t>学生</w:t>
            </w:r>
            <w:r w:rsidR="002301CA" w:rsidRPr="00F82CAB">
              <w:rPr>
                <w:rFonts w:ascii="仿宋_GB2312" w:eastAsia="仿宋_GB2312" w:hAnsi="仿宋_GB2312" w:cs="仿宋_GB2312" w:hint="eastAsia"/>
                <w:sz w:val="24"/>
                <w:szCs w:val="24"/>
              </w:rPr>
              <w:t>学习轨迹</w:t>
            </w:r>
            <w:r w:rsidR="00CC3564" w:rsidRPr="00F82CAB">
              <w:rPr>
                <w:rFonts w:ascii="仿宋_GB2312" w:eastAsia="仿宋_GB2312" w:hAnsi="仿宋_GB2312" w:cs="仿宋_GB2312" w:hint="eastAsia"/>
                <w:sz w:val="24"/>
                <w:szCs w:val="24"/>
              </w:rPr>
              <w:t>，形成精准的</w:t>
            </w:r>
            <w:r w:rsidR="00B5556D" w:rsidRPr="00F82CAB">
              <w:rPr>
                <w:rFonts w:ascii="仿宋_GB2312" w:eastAsia="仿宋_GB2312" w:hAnsi="仿宋_GB2312" w:cs="仿宋_GB2312" w:hint="eastAsia"/>
                <w:sz w:val="24"/>
                <w:szCs w:val="24"/>
              </w:rPr>
              <w:t>学生</w:t>
            </w:r>
            <w:r w:rsidR="00CC3564" w:rsidRPr="00F82CAB">
              <w:rPr>
                <w:rFonts w:ascii="仿宋_GB2312" w:eastAsia="仿宋_GB2312" w:hAnsi="仿宋_GB2312" w:cs="仿宋_GB2312" w:hint="eastAsia"/>
                <w:sz w:val="24"/>
                <w:szCs w:val="24"/>
              </w:rPr>
              <w:t>学习画像</w:t>
            </w:r>
            <w:r w:rsidRPr="00F82CAB">
              <w:rPr>
                <w:rFonts w:ascii="仿宋_GB2312" w:eastAsia="仿宋_GB2312" w:hAnsi="仿宋_GB2312" w:cs="仿宋_GB2312" w:hint="eastAsia"/>
                <w:sz w:val="24"/>
                <w:szCs w:val="24"/>
              </w:rPr>
              <w:t>。</w:t>
            </w:r>
          </w:p>
          <w:p w:rsidR="00D50595" w:rsidRPr="000D44C7" w:rsidRDefault="007656EF" w:rsidP="007656EF">
            <w:pPr>
              <w:spacing w:line="288" w:lineRule="auto"/>
              <w:ind w:firstLineChars="100" w:firstLine="24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sidR="00B8436E" w:rsidRPr="007656EF">
              <w:rPr>
                <w:rFonts w:ascii="仿宋_GB2312" w:eastAsia="仿宋_GB2312" w:hAnsi="仿宋_GB2312" w:cs="仿宋_GB2312" w:hint="eastAsia"/>
                <w:sz w:val="24"/>
                <w:szCs w:val="24"/>
              </w:rPr>
              <w:t>利用中国裁判文书网、中国庭审公开网、学习强国“法治中国”板块中的</w:t>
            </w:r>
            <w:r w:rsidR="00B8436E" w:rsidRPr="000D44C7">
              <w:rPr>
                <w:rFonts w:ascii="仿宋_GB2312" w:eastAsia="仿宋_GB2312" w:hAnsi="仿宋_GB2312" w:cs="仿宋_GB2312" w:hint="eastAsia"/>
                <w:sz w:val="24"/>
                <w:szCs w:val="24"/>
              </w:rPr>
              <w:t>普法课堂和以案释法等栏目，</w:t>
            </w:r>
            <w:r w:rsidR="00AF2383" w:rsidRPr="000D44C7">
              <w:rPr>
                <w:rFonts w:ascii="仿宋_GB2312" w:eastAsia="仿宋_GB2312" w:hAnsi="仿宋_GB2312" w:cs="仿宋_GB2312" w:hint="eastAsia"/>
                <w:sz w:val="24"/>
                <w:szCs w:val="24"/>
              </w:rPr>
              <w:t>获取新资源、新素材并创新和高效运用，</w:t>
            </w:r>
            <w:r w:rsidR="00B8436E" w:rsidRPr="000D44C7">
              <w:rPr>
                <w:rFonts w:ascii="仿宋_GB2312" w:eastAsia="仿宋_GB2312" w:hAnsi="仿宋_GB2312" w:cs="仿宋_GB2312" w:hint="eastAsia"/>
                <w:sz w:val="24"/>
                <w:szCs w:val="24"/>
              </w:rPr>
              <w:t>为课程赋能</w:t>
            </w:r>
            <w:r w:rsidR="00A45FAC" w:rsidRPr="000D44C7">
              <w:rPr>
                <w:rFonts w:ascii="仿宋_GB2312" w:eastAsia="仿宋_GB2312" w:hAnsi="仿宋_GB2312" w:cs="仿宋_GB2312" w:hint="eastAsia"/>
                <w:sz w:val="24"/>
                <w:szCs w:val="24"/>
              </w:rPr>
              <w:t>，为教师和学生赋能。</w:t>
            </w:r>
          </w:p>
          <w:p w:rsidR="00697852" w:rsidRPr="002E4671" w:rsidRDefault="00F82CAB" w:rsidP="002E4671">
            <w:pPr>
              <w:snapToGrid w:val="0"/>
              <w:spacing w:line="276" w:lineRule="auto"/>
              <w:rPr>
                <w:rFonts w:ascii="微软雅黑" w:eastAsia="微软雅黑" w:hAnsi="微软雅黑" w:cs="仿宋_GB2312"/>
                <w:b/>
                <w:bCs/>
                <w:sz w:val="24"/>
                <w:szCs w:val="24"/>
              </w:rPr>
            </w:pPr>
            <w:r w:rsidRPr="002E4671">
              <w:rPr>
                <w:rFonts w:ascii="微软雅黑" w:eastAsia="微软雅黑" w:hAnsi="微软雅黑" w:cs="仿宋_GB2312"/>
                <w:b/>
                <w:bCs/>
                <w:sz w:val="24"/>
                <w:szCs w:val="24"/>
              </w:rPr>
              <w:t>2</w:t>
            </w:r>
            <w:r w:rsidR="00697852" w:rsidRPr="002E4671">
              <w:rPr>
                <w:rFonts w:ascii="微软雅黑" w:eastAsia="微软雅黑" w:hAnsi="微软雅黑" w:cs="仿宋_GB2312"/>
                <w:b/>
                <w:bCs/>
                <w:sz w:val="24"/>
                <w:szCs w:val="24"/>
              </w:rPr>
              <w:t>.</w:t>
            </w:r>
            <w:r w:rsidR="00697852" w:rsidRPr="002E4671">
              <w:rPr>
                <w:rFonts w:ascii="微软雅黑" w:eastAsia="微软雅黑" w:hAnsi="微软雅黑" w:cs="仿宋_GB2312" w:hint="eastAsia"/>
                <w:b/>
                <w:bCs/>
                <w:sz w:val="24"/>
                <w:szCs w:val="24"/>
              </w:rPr>
              <w:t xml:space="preserve"> 有效实施</w:t>
            </w:r>
            <w:r w:rsidR="00F15766" w:rsidRPr="002E4671">
              <w:rPr>
                <w:rFonts w:ascii="微软雅黑" w:eastAsia="微软雅黑" w:hAnsi="微软雅黑" w:cs="仿宋_GB2312" w:hint="eastAsia"/>
                <w:b/>
                <w:bCs/>
                <w:sz w:val="24"/>
                <w:szCs w:val="24"/>
              </w:rPr>
              <w:t>：</w:t>
            </w:r>
          </w:p>
          <w:p w:rsidR="00272EA9" w:rsidRPr="007656EF" w:rsidRDefault="00F15766" w:rsidP="007656EF">
            <w:pPr>
              <w:pStyle w:val="a8"/>
              <w:numPr>
                <w:ilvl w:val="0"/>
                <w:numId w:val="29"/>
              </w:numPr>
              <w:spacing w:line="288" w:lineRule="auto"/>
              <w:ind w:firstLineChars="0"/>
              <w:rPr>
                <w:rFonts w:ascii="仿宋_GB2312" w:eastAsia="仿宋_GB2312" w:hAnsi="仿宋_GB2312" w:cs="仿宋_GB2312"/>
                <w:sz w:val="24"/>
                <w:szCs w:val="24"/>
              </w:rPr>
            </w:pPr>
            <w:r w:rsidRPr="007656EF">
              <w:rPr>
                <w:rFonts w:ascii="仿宋_GB2312" w:eastAsia="仿宋_GB2312" w:hAnsi="仿宋_GB2312" w:cs="仿宋_GB2312" w:hint="eastAsia"/>
                <w:sz w:val="24"/>
                <w:szCs w:val="24"/>
              </w:rPr>
              <w:t>建立集体教研机制</w:t>
            </w:r>
            <w:r w:rsidR="00C419F7" w:rsidRPr="007656EF">
              <w:rPr>
                <w:rFonts w:ascii="仿宋_GB2312" w:eastAsia="仿宋_GB2312" w:hAnsi="仿宋_GB2312" w:cs="仿宋_GB2312" w:hint="eastAsia"/>
                <w:sz w:val="24"/>
                <w:szCs w:val="24"/>
              </w:rPr>
              <w:t>：</w:t>
            </w:r>
            <w:r w:rsidRPr="007656EF">
              <w:rPr>
                <w:rFonts w:ascii="仿宋_GB2312" w:eastAsia="仿宋_GB2312" w:hAnsi="仿宋_GB2312" w:cs="仿宋_GB2312" w:hint="eastAsia"/>
                <w:sz w:val="24"/>
                <w:szCs w:val="24"/>
              </w:rPr>
              <w:t>不断优化</w:t>
            </w:r>
            <w:r w:rsidR="00230AEE" w:rsidRPr="007656EF">
              <w:rPr>
                <w:rFonts w:ascii="仿宋_GB2312" w:eastAsia="仿宋_GB2312" w:hAnsi="仿宋_GB2312" w:cs="仿宋_GB2312" w:hint="eastAsia"/>
                <w:sz w:val="24"/>
                <w:szCs w:val="24"/>
              </w:rPr>
              <w:t>和强化</w:t>
            </w:r>
            <w:r w:rsidRPr="007656EF">
              <w:rPr>
                <w:rFonts w:ascii="仿宋_GB2312" w:eastAsia="仿宋_GB2312" w:hAnsi="仿宋_GB2312" w:cs="仿宋_GB2312" w:hint="eastAsia"/>
                <w:sz w:val="24"/>
                <w:szCs w:val="24"/>
              </w:rPr>
              <w:t>课程设计，打磨课程内容，</w:t>
            </w:r>
            <w:r w:rsidR="00CE482F" w:rsidRPr="007656EF">
              <w:rPr>
                <w:rFonts w:ascii="仿宋_GB2312" w:eastAsia="仿宋_GB2312" w:hAnsi="仿宋_GB2312" w:cs="仿宋_GB2312" w:hint="eastAsia"/>
                <w:sz w:val="24"/>
                <w:szCs w:val="24"/>
              </w:rPr>
              <w:t>通过</w:t>
            </w:r>
            <w:r w:rsidR="00272EA9" w:rsidRPr="007656EF">
              <w:rPr>
                <w:rFonts w:ascii="仿宋_GB2312" w:eastAsia="仿宋_GB2312" w:hAnsi="仿宋_GB2312" w:cs="仿宋_GB2312" w:hint="eastAsia"/>
                <w:sz w:val="24"/>
                <w:szCs w:val="24"/>
              </w:rPr>
              <w:t>跨</w:t>
            </w:r>
          </w:p>
          <w:p w:rsidR="007656EF" w:rsidRDefault="00272EA9" w:rsidP="007656EF">
            <w:pPr>
              <w:spacing w:line="288" w:lineRule="auto"/>
              <w:rPr>
                <w:rFonts w:ascii="仿宋_GB2312" w:eastAsia="仿宋_GB2312" w:hAnsi="仿宋_GB2312" w:cs="仿宋_GB2312"/>
                <w:sz w:val="24"/>
                <w:szCs w:val="24"/>
              </w:rPr>
            </w:pPr>
            <w:r w:rsidRPr="00272EA9">
              <w:rPr>
                <w:rFonts w:ascii="仿宋_GB2312" w:eastAsia="仿宋_GB2312" w:hAnsi="仿宋_GB2312" w:cs="仿宋_GB2312" w:hint="eastAsia"/>
                <w:sz w:val="24"/>
                <w:szCs w:val="24"/>
              </w:rPr>
              <w:t>专业</w:t>
            </w:r>
            <w:r w:rsidR="007656EF">
              <w:rPr>
                <w:rFonts w:ascii="仿宋_GB2312" w:eastAsia="仿宋_GB2312" w:hAnsi="仿宋_GB2312" w:cs="仿宋_GB2312" w:hint="eastAsia"/>
                <w:sz w:val="24"/>
                <w:szCs w:val="24"/>
              </w:rPr>
              <w:t>融合</w:t>
            </w:r>
            <w:r w:rsidR="00177F8C">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素材</w:t>
            </w:r>
            <w:r w:rsidR="00177F8C">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内容</w:t>
            </w:r>
            <w:r w:rsidR="00177F8C">
              <w:rPr>
                <w:rFonts w:ascii="仿宋_GB2312" w:eastAsia="仿宋_GB2312" w:hAnsi="仿宋_GB2312" w:cs="仿宋_GB2312" w:hint="eastAsia"/>
                <w:sz w:val="24"/>
                <w:szCs w:val="24"/>
              </w:rPr>
              <w:t>和</w:t>
            </w:r>
            <w:r>
              <w:rPr>
                <w:rFonts w:ascii="仿宋_GB2312" w:eastAsia="仿宋_GB2312" w:hAnsi="仿宋_GB2312" w:cs="仿宋_GB2312" w:hint="eastAsia"/>
                <w:sz w:val="24"/>
                <w:szCs w:val="24"/>
              </w:rPr>
              <w:t>思维方式</w:t>
            </w:r>
            <w:r w:rsidR="007656EF">
              <w:rPr>
                <w:rFonts w:ascii="仿宋_GB2312" w:eastAsia="仿宋_GB2312" w:hAnsi="仿宋_GB2312" w:cs="仿宋_GB2312" w:hint="eastAsia"/>
                <w:sz w:val="24"/>
                <w:szCs w:val="24"/>
              </w:rPr>
              <w:t>等方面</w:t>
            </w:r>
            <w:r w:rsidR="00F15766" w:rsidRPr="000D44C7">
              <w:rPr>
                <w:rFonts w:ascii="仿宋_GB2312" w:eastAsia="仿宋_GB2312" w:hAnsi="仿宋_GB2312" w:cs="仿宋_GB2312" w:hint="eastAsia"/>
                <w:sz w:val="24"/>
                <w:szCs w:val="24"/>
              </w:rPr>
              <w:t>满足学生课程目标需求。</w:t>
            </w:r>
          </w:p>
          <w:p w:rsidR="007656EF" w:rsidRPr="007656EF" w:rsidRDefault="0062645C" w:rsidP="007656EF">
            <w:pPr>
              <w:pStyle w:val="a8"/>
              <w:numPr>
                <w:ilvl w:val="0"/>
                <w:numId w:val="29"/>
              </w:numPr>
              <w:spacing w:line="288" w:lineRule="auto"/>
              <w:ind w:firstLineChars="0"/>
              <w:rPr>
                <w:rFonts w:ascii="仿宋_GB2312" w:eastAsia="仿宋_GB2312" w:hAnsi="仿宋_GB2312" w:cs="仿宋_GB2312"/>
                <w:sz w:val="24"/>
                <w:szCs w:val="24"/>
              </w:rPr>
            </w:pPr>
            <w:r w:rsidRPr="007656EF">
              <w:rPr>
                <w:rFonts w:ascii="仿宋_GB2312" w:eastAsia="仿宋_GB2312" w:hAnsi="仿宋_GB2312" w:cs="仿宋_GB2312" w:hint="eastAsia"/>
                <w:sz w:val="24"/>
                <w:szCs w:val="24"/>
              </w:rPr>
              <w:t>结合实际应用场景，</w:t>
            </w:r>
            <w:r w:rsidR="00AD1165" w:rsidRPr="007656EF">
              <w:rPr>
                <w:rFonts w:ascii="仿宋_GB2312" w:eastAsia="仿宋_GB2312" w:hAnsi="仿宋_GB2312" w:cs="仿宋_GB2312" w:hint="eastAsia"/>
                <w:sz w:val="24"/>
                <w:szCs w:val="24"/>
              </w:rPr>
              <w:t>积极推进P</w:t>
            </w:r>
            <w:r w:rsidR="00AD1165" w:rsidRPr="007656EF">
              <w:rPr>
                <w:rFonts w:ascii="仿宋_GB2312" w:eastAsia="仿宋_GB2312" w:hAnsi="仿宋_GB2312" w:cs="仿宋_GB2312"/>
                <w:sz w:val="24"/>
                <w:szCs w:val="24"/>
              </w:rPr>
              <w:t>BL教学</w:t>
            </w:r>
            <w:r w:rsidR="00177F8C" w:rsidRPr="007656EF">
              <w:rPr>
                <w:rFonts w:ascii="仿宋_GB2312" w:eastAsia="仿宋_GB2312" w:hAnsi="仿宋_GB2312" w:cs="仿宋_GB2312" w:hint="eastAsia"/>
                <w:sz w:val="24"/>
                <w:szCs w:val="24"/>
              </w:rPr>
              <w:t>。</w:t>
            </w:r>
          </w:p>
          <w:p w:rsidR="00C0166B" w:rsidRPr="007656EF" w:rsidRDefault="00CE482F" w:rsidP="007656EF">
            <w:pPr>
              <w:pStyle w:val="a8"/>
              <w:numPr>
                <w:ilvl w:val="0"/>
                <w:numId w:val="29"/>
              </w:numPr>
              <w:spacing w:line="288" w:lineRule="auto"/>
              <w:ind w:firstLineChars="0"/>
              <w:rPr>
                <w:rFonts w:ascii="仿宋_GB2312" w:eastAsia="仿宋_GB2312" w:hAnsi="仿宋_GB2312" w:cs="仿宋_GB2312"/>
                <w:sz w:val="24"/>
                <w:szCs w:val="24"/>
              </w:rPr>
            </w:pPr>
            <w:r w:rsidRPr="007656EF">
              <w:rPr>
                <w:rFonts w:ascii="仿宋_GB2312" w:eastAsia="仿宋_GB2312" w:hAnsi="仿宋_GB2312" w:cs="仿宋_GB2312" w:hint="eastAsia"/>
                <w:sz w:val="24"/>
                <w:szCs w:val="24"/>
              </w:rPr>
              <w:t>教师队伍建设</w:t>
            </w:r>
            <w:r w:rsidR="00C419F7" w:rsidRPr="007656EF">
              <w:rPr>
                <w:rFonts w:ascii="仿宋_GB2312" w:eastAsia="仿宋_GB2312" w:hAnsi="仿宋_GB2312" w:cs="仿宋_GB2312" w:hint="eastAsia"/>
                <w:sz w:val="24"/>
                <w:szCs w:val="24"/>
              </w:rPr>
              <w:t>：</w:t>
            </w:r>
            <w:r w:rsidRPr="007656EF">
              <w:rPr>
                <w:rFonts w:ascii="仿宋_GB2312" w:eastAsia="仿宋_GB2312" w:hAnsi="仿宋_GB2312" w:cs="仿宋_GB2312" w:hint="eastAsia"/>
                <w:sz w:val="24"/>
                <w:szCs w:val="24"/>
              </w:rPr>
              <w:t>通过学院组织的定期和不定期教师授课技能培训</w:t>
            </w:r>
            <w:r w:rsidR="00B9566B" w:rsidRPr="007656EF">
              <w:rPr>
                <w:rFonts w:ascii="仿宋_GB2312" w:eastAsia="仿宋_GB2312" w:hAnsi="仿宋_GB2312" w:cs="仿宋_GB2312" w:hint="eastAsia"/>
                <w:sz w:val="24"/>
                <w:szCs w:val="24"/>
              </w:rPr>
              <w:t>和</w:t>
            </w:r>
            <w:r w:rsidRPr="007656EF">
              <w:rPr>
                <w:rFonts w:ascii="仿宋_GB2312" w:eastAsia="仿宋_GB2312" w:hAnsi="仿宋_GB2312" w:cs="仿宋_GB2312" w:hint="eastAsia"/>
                <w:sz w:val="24"/>
                <w:szCs w:val="24"/>
              </w:rPr>
              <w:t>校外</w:t>
            </w:r>
          </w:p>
          <w:p w:rsidR="00CE482F" w:rsidRPr="00C0166B" w:rsidRDefault="00CE482F" w:rsidP="00C0166B">
            <w:pPr>
              <w:spacing w:line="288" w:lineRule="auto"/>
              <w:rPr>
                <w:rFonts w:ascii="仿宋_GB2312" w:eastAsia="仿宋_GB2312" w:hAnsi="仿宋_GB2312" w:cs="仿宋_GB2312"/>
                <w:sz w:val="24"/>
                <w:szCs w:val="24"/>
              </w:rPr>
            </w:pPr>
            <w:r w:rsidRPr="00C0166B">
              <w:rPr>
                <w:rFonts w:ascii="仿宋_GB2312" w:eastAsia="仿宋_GB2312" w:hAnsi="仿宋_GB2312" w:cs="仿宋_GB2312" w:hint="eastAsia"/>
                <w:sz w:val="24"/>
                <w:szCs w:val="24"/>
              </w:rPr>
              <w:t>的教育论坛交流，</w:t>
            </w:r>
            <w:r w:rsidR="00C419F7" w:rsidRPr="00C0166B">
              <w:rPr>
                <w:rFonts w:ascii="仿宋_GB2312" w:eastAsia="仿宋_GB2312" w:hAnsi="仿宋_GB2312" w:cs="仿宋_GB2312" w:hint="eastAsia"/>
                <w:sz w:val="24"/>
                <w:szCs w:val="24"/>
              </w:rPr>
              <w:t>教师不断获取新的教学理念</w:t>
            </w:r>
            <w:r w:rsidR="00B9566B" w:rsidRPr="00C0166B">
              <w:rPr>
                <w:rFonts w:ascii="仿宋_GB2312" w:eastAsia="仿宋_GB2312" w:hAnsi="仿宋_GB2312" w:cs="仿宋_GB2312" w:hint="eastAsia"/>
                <w:sz w:val="24"/>
                <w:szCs w:val="24"/>
              </w:rPr>
              <w:t>、</w:t>
            </w:r>
            <w:r w:rsidR="00C419F7" w:rsidRPr="00C0166B">
              <w:rPr>
                <w:rFonts w:ascii="仿宋_GB2312" w:eastAsia="仿宋_GB2312" w:hAnsi="仿宋_GB2312" w:cs="仿宋_GB2312" w:hint="eastAsia"/>
                <w:sz w:val="24"/>
                <w:szCs w:val="24"/>
              </w:rPr>
              <w:t>新的教学技能，</w:t>
            </w:r>
            <w:r w:rsidR="00A76225" w:rsidRPr="00C0166B">
              <w:rPr>
                <w:rFonts w:ascii="仿宋_GB2312" w:eastAsia="仿宋_GB2312" w:hAnsi="仿宋_GB2312" w:cs="仿宋_GB2312" w:hint="eastAsia"/>
                <w:sz w:val="24"/>
                <w:szCs w:val="24"/>
              </w:rPr>
              <w:t>促进</w:t>
            </w:r>
            <w:r w:rsidR="00B9566B" w:rsidRPr="00C0166B">
              <w:rPr>
                <w:rFonts w:ascii="仿宋_GB2312" w:eastAsia="仿宋_GB2312" w:hAnsi="仿宋_GB2312" w:cs="仿宋_GB2312" w:hint="eastAsia"/>
                <w:sz w:val="24"/>
                <w:szCs w:val="24"/>
              </w:rPr>
              <w:t>课程</w:t>
            </w:r>
            <w:r w:rsidR="00E61450" w:rsidRPr="00C0166B">
              <w:rPr>
                <w:rFonts w:ascii="仿宋_GB2312" w:eastAsia="仿宋_GB2312" w:hAnsi="仿宋_GB2312" w:cs="仿宋_GB2312" w:hint="eastAsia"/>
                <w:sz w:val="24"/>
                <w:szCs w:val="24"/>
              </w:rPr>
              <w:t>更新迭代。</w:t>
            </w:r>
          </w:p>
          <w:p w:rsidR="00697852" w:rsidRPr="007656EF" w:rsidRDefault="00C0166B" w:rsidP="006F6BAD">
            <w:pPr>
              <w:spacing w:line="288" w:lineRule="auto"/>
              <w:rPr>
                <w:rFonts w:ascii="仿宋_GB2312" w:eastAsia="仿宋_GB2312" w:hAnsi="仿宋_GB2312" w:cs="仿宋_GB2312"/>
                <w:sz w:val="24"/>
                <w:szCs w:val="24"/>
              </w:rPr>
            </w:pPr>
            <w:r w:rsidRPr="002E4671">
              <w:rPr>
                <w:rFonts w:ascii="微软雅黑" w:eastAsia="微软雅黑" w:hAnsi="微软雅黑" w:cs="仿宋_GB2312" w:hint="eastAsia"/>
                <w:b/>
                <w:bCs/>
                <w:sz w:val="24"/>
                <w:szCs w:val="24"/>
              </w:rPr>
              <w:t>3</w:t>
            </w:r>
            <w:r w:rsidRPr="002E4671">
              <w:rPr>
                <w:rFonts w:ascii="微软雅黑" w:eastAsia="微软雅黑" w:hAnsi="微软雅黑" w:cs="仿宋_GB2312"/>
                <w:b/>
                <w:bCs/>
                <w:sz w:val="24"/>
                <w:szCs w:val="24"/>
              </w:rPr>
              <w:t xml:space="preserve">. </w:t>
            </w:r>
            <w:r w:rsidR="006F6BAD" w:rsidRPr="002E4671">
              <w:rPr>
                <w:rFonts w:ascii="微软雅黑" w:eastAsia="微软雅黑" w:hAnsi="微软雅黑" w:cs="仿宋_GB2312" w:hint="eastAsia"/>
                <w:b/>
                <w:bCs/>
                <w:sz w:val="24"/>
                <w:szCs w:val="24"/>
              </w:rPr>
              <w:t>持续改进机制</w:t>
            </w:r>
            <w:r w:rsidR="001B5347" w:rsidRPr="002E4671">
              <w:rPr>
                <w:rFonts w:ascii="微软雅黑" w:eastAsia="微软雅黑" w:hAnsi="微软雅黑" w:cs="仿宋_GB2312" w:hint="eastAsia"/>
                <w:b/>
                <w:bCs/>
                <w:sz w:val="24"/>
                <w:szCs w:val="24"/>
              </w:rPr>
              <w:t>：</w:t>
            </w:r>
            <w:r w:rsidR="001B5347">
              <w:rPr>
                <w:rFonts w:ascii="仿宋_GB2312" w:eastAsia="仿宋_GB2312" w:hAnsi="仿宋_GB2312" w:cs="仿宋_GB2312" w:hint="eastAsia"/>
                <w:sz w:val="24"/>
                <w:szCs w:val="24"/>
              </w:rPr>
              <w:t>通过采集学生在课前课中课后的学习及行为数据，</w:t>
            </w:r>
            <w:r w:rsidR="0063408D" w:rsidRPr="007656EF">
              <w:rPr>
                <w:rFonts w:ascii="仿宋_GB2312" w:eastAsia="仿宋_GB2312" w:hAnsi="仿宋_GB2312" w:cs="仿宋_GB2312" w:hint="eastAsia"/>
                <w:sz w:val="24"/>
                <w:szCs w:val="24"/>
              </w:rPr>
              <w:t>实时</w:t>
            </w:r>
            <w:r w:rsidR="0063408D" w:rsidRPr="007656EF">
              <w:rPr>
                <w:rFonts w:ascii="仿宋_GB2312" w:eastAsia="仿宋_GB2312" w:hAnsi="仿宋_GB2312" w:cs="仿宋_GB2312"/>
                <w:sz w:val="24"/>
                <w:szCs w:val="24"/>
              </w:rPr>
              <w:t>对课</w:t>
            </w:r>
            <w:r w:rsidR="0063408D" w:rsidRPr="00C0166B">
              <w:rPr>
                <w:rFonts w:ascii="仿宋_GB2312" w:eastAsia="仿宋_GB2312" w:hAnsi="仿宋_GB2312" w:cs="仿宋_GB2312"/>
                <w:sz w:val="24"/>
                <w:szCs w:val="24"/>
              </w:rPr>
              <w:lastRenderedPageBreak/>
              <w:t>程做调整</w:t>
            </w:r>
            <w:r w:rsidR="002E4671">
              <w:rPr>
                <w:rFonts w:ascii="仿宋_GB2312" w:eastAsia="仿宋_GB2312" w:hAnsi="仿宋_GB2312" w:cs="仿宋_GB2312" w:hint="eastAsia"/>
                <w:sz w:val="24"/>
                <w:szCs w:val="24"/>
              </w:rPr>
              <w:t>。</w:t>
            </w:r>
          </w:p>
          <w:p w:rsidR="00697852" w:rsidRPr="002E4671" w:rsidRDefault="002E4671" w:rsidP="002E4671">
            <w:pPr>
              <w:snapToGrid w:val="0"/>
              <w:spacing w:line="276" w:lineRule="auto"/>
              <w:rPr>
                <w:rFonts w:ascii="微软雅黑" w:eastAsia="微软雅黑" w:hAnsi="微软雅黑" w:cs="仿宋_GB2312"/>
                <w:b/>
                <w:bCs/>
                <w:sz w:val="24"/>
                <w:szCs w:val="24"/>
              </w:rPr>
            </w:pPr>
            <w:r>
              <w:rPr>
                <w:rFonts w:ascii="微软雅黑" w:eastAsia="微软雅黑" w:hAnsi="微软雅黑" w:cs="仿宋_GB2312"/>
                <w:b/>
                <w:bCs/>
                <w:sz w:val="24"/>
                <w:szCs w:val="24"/>
              </w:rPr>
              <w:t>4</w:t>
            </w:r>
            <w:r w:rsidR="006E312A" w:rsidRPr="002E4671">
              <w:rPr>
                <w:rFonts w:ascii="微软雅黑" w:eastAsia="微软雅黑" w:hAnsi="微软雅黑" w:cs="仿宋_GB2312"/>
                <w:b/>
                <w:bCs/>
                <w:sz w:val="24"/>
                <w:szCs w:val="24"/>
              </w:rPr>
              <w:t xml:space="preserve">. </w:t>
            </w:r>
            <w:r w:rsidR="00054DFA" w:rsidRPr="002E4671">
              <w:rPr>
                <w:rFonts w:ascii="微软雅黑" w:eastAsia="微软雅黑" w:hAnsi="微软雅黑" w:cs="仿宋_GB2312" w:hint="eastAsia"/>
                <w:b/>
                <w:bCs/>
                <w:sz w:val="24"/>
                <w:szCs w:val="24"/>
              </w:rPr>
              <w:t>学生中心，产出导向</w:t>
            </w:r>
            <w:r w:rsidR="006E312A" w:rsidRPr="002E4671">
              <w:rPr>
                <w:rFonts w:ascii="微软雅黑" w:eastAsia="微软雅黑" w:hAnsi="微软雅黑" w:cs="仿宋_GB2312" w:hint="eastAsia"/>
                <w:b/>
                <w:bCs/>
                <w:sz w:val="24"/>
                <w:szCs w:val="24"/>
              </w:rPr>
              <w:t>：</w:t>
            </w:r>
          </w:p>
          <w:p w:rsidR="008266FC" w:rsidRPr="007656EF" w:rsidRDefault="00954CCD" w:rsidP="007656EF">
            <w:pPr>
              <w:pStyle w:val="a8"/>
              <w:numPr>
                <w:ilvl w:val="0"/>
                <w:numId w:val="30"/>
              </w:numPr>
              <w:spacing w:line="288" w:lineRule="auto"/>
              <w:ind w:firstLineChars="0"/>
              <w:rPr>
                <w:rFonts w:ascii="仿宋_GB2312" w:eastAsia="仿宋_GB2312" w:hAnsi="仿宋_GB2312" w:cs="仿宋_GB2312"/>
                <w:sz w:val="24"/>
                <w:szCs w:val="24"/>
              </w:rPr>
            </w:pPr>
            <w:r w:rsidRPr="007656EF">
              <w:rPr>
                <w:rFonts w:ascii="仿宋_GB2312" w:eastAsia="仿宋_GB2312" w:hAnsi="仿宋_GB2312" w:cs="仿宋_GB2312" w:hint="eastAsia"/>
                <w:sz w:val="24"/>
                <w:szCs w:val="24"/>
              </w:rPr>
              <w:t>通过课程模式与过程的再造，实现</w:t>
            </w:r>
            <w:r w:rsidR="00C6461C" w:rsidRPr="007656EF">
              <w:rPr>
                <w:rFonts w:ascii="仿宋_GB2312" w:eastAsia="仿宋_GB2312" w:hAnsi="仿宋_GB2312" w:cs="仿宋_GB2312" w:hint="eastAsia"/>
                <w:sz w:val="24"/>
                <w:szCs w:val="24"/>
              </w:rPr>
              <w:t>学生在课前课中课后的高度</w:t>
            </w:r>
            <w:r w:rsidRPr="007656EF">
              <w:rPr>
                <w:rFonts w:ascii="仿宋_GB2312" w:eastAsia="仿宋_GB2312" w:hAnsi="仿宋_GB2312" w:cs="仿宋_GB2312" w:hint="eastAsia"/>
                <w:sz w:val="24"/>
                <w:szCs w:val="24"/>
              </w:rPr>
              <w:t>参与</w:t>
            </w:r>
            <w:r w:rsidR="009120E5" w:rsidRPr="007656EF">
              <w:rPr>
                <w:rFonts w:ascii="仿宋_GB2312" w:eastAsia="仿宋_GB2312" w:hAnsi="仿宋_GB2312" w:cs="仿宋_GB2312" w:hint="eastAsia"/>
                <w:sz w:val="24"/>
                <w:szCs w:val="24"/>
              </w:rPr>
              <w:t>、知</w:t>
            </w:r>
          </w:p>
          <w:p w:rsidR="007656EF" w:rsidRDefault="009120E5" w:rsidP="007656EF">
            <w:pPr>
              <w:spacing w:line="288" w:lineRule="auto"/>
              <w:rPr>
                <w:rFonts w:ascii="仿宋_GB2312" w:eastAsia="仿宋_GB2312" w:hAnsi="仿宋_GB2312" w:cs="仿宋_GB2312"/>
                <w:sz w:val="24"/>
                <w:szCs w:val="24"/>
              </w:rPr>
            </w:pPr>
            <w:r w:rsidRPr="008266FC">
              <w:rPr>
                <w:rFonts w:ascii="仿宋_GB2312" w:eastAsia="仿宋_GB2312" w:hAnsi="仿宋_GB2312" w:cs="仿宋_GB2312" w:hint="eastAsia"/>
                <w:sz w:val="24"/>
                <w:szCs w:val="24"/>
              </w:rPr>
              <w:t>识构建</w:t>
            </w:r>
            <w:r w:rsidR="00C6461C" w:rsidRPr="008266FC">
              <w:rPr>
                <w:rFonts w:ascii="仿宋_GB2312" w:eastAsia="仿宋_GB2312" w:hAnsi="仿宋_GB2312" w:cs="仿宋_GB2312" w:hint="eastAsia"/>
                <w:sz w:val="24"/>
                <w:szCs w:val="24"/>
              </w:rPr>
              <w:t>及多种形式的输出，</w:t>
            </w:r>
            <w:r w:rsidRPr="008266FC">
              <w:rPr>
                <w:rFonts w:ascii="仿宋_GB2312" w:eastAsia="仿宋_GB2312" w:hAnsi="仿宋_GB2312" w:cs="仿宋_GB2312" w:hint="eastAsia"/>
                <w:sz w:val="24"/>
                <w:szCs w:val="24"/>
              </w:rPr>
              <w:t>改变学生作为知识输入的对象</w:t>
            </w:r>
            <w:r w:rsidR="00BD104F" w:rsidRPr="008266FC">
              <w:rPr>
                <w:rFonts w:ascii="仿宋_GB2312" w:eastAsia="仿宋_GB2312" w:hAnsi="仿宋_GB2312" w:cs="仿宋_GB2312" w:hint="eastAsia"/>
                <w:sz w:val="24"/>
                <w:szCs w:val="24"/>
              </w:rPr>
              <w:t>，</w:t>
            </w:r>
            <w:r w:rsidR="00280421" w:rsidRPr="008266FC">
              <w:rPr>
                <w:rFonts w:ascii="仿宋_GB2312" w:eastAsia="仿宋_GB2312" w:hAnsi="仿宋_GB2312" w:cs="仿宋_GB2312" w:hint="eastAsia"/>
                <w:sz w:val="24"/>
                <w:szCs w:val="24"/>
              </w:rPr>
              <w:t>实现以学生为中心，以学习为中心，以学生发展为中心</w:t>
            </w:r>
            <w:r w:rsidR="00BD104F" w:rsidRPr="008266FC">
              <w:rPr>
                <w:rFonts w:ascii="仿宋_GB2312" w:eastAsia="仿宋_GB2312" w:hAnsi="仿宋_GB2312" w:cs="仿宋_GB2312" w:hint="eastAsia"/>
                <w:sz w:val="24"/>
                <w:szCs w:val="24"/>
              </w:rPr>
              <w:t>。</w:t>
            </w:r>
          </w:p>
          <w:p w:rsidR="00AE6691" w:rsidRPr="008266FC" w:rsidRDefault="007656EF" w:rsidP="007656EF">
            <w:pPr>
              <w:spacing w:line="288" w:lineRule="auto"/>
              <w:ind w:firstLineChars="100" w:firstLine="24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sidR="00230AEE" w:rsidRPr="007656EF">
              <w:rPr>
                <w:rFonts w:ascii="仿宋_GB2312" w:eastAsia="仿宋_GB2312" w:hAnsi="仿宋_GB2312" w:cs="仿宋_GB2312" w:hint="eastAsia"/>
                <w:color w:val="000000" w:themeColor="text1"/>
                <w:sz w:val="24"/>
                <w:szCs w:val="24"/>
              </w:rPr>
              <w:t>以</w:t>
            </w:r>
            <w:r w:rsidR="00DF228A" w:rsidRPr="007656EF">
              <w:rPr>
                <w:rFonts w:ascii="仿宋_GB2312" w:eastAsia="仿宋_GB2312" w:hAnsi="仿宋_GB2312" w:cs="仿宋_GB2312" w:hint="eastAsia"/>
                <w:color w:val="000000" w:themeColor="text1"/>
                <w:sz w:val="24"/>
                <w:szCs w:val="24"/>
              </w:rPr>
              <w:t>学习产出</w:t>
            </w:r>
            <w:r w:rsidR="00230AEE" w:rsidRPr="007656EF">
              <w:rPr>
                <w:rFonts w:ascii="仿宋_GB2312" w:eastAsia="仿宋_GB2312" w:hAnsi="仿宋_GB2312" w:cs="仿宋_GB2312" w:hint="eastAsia"/>
                <w:color w:val="000000" w:themeColor="text1"/>
                <w:sz w:val="24"/>
                <w:szCs w:val="24"/>
              </w:rPr>
              <w:t>衡量学习效果</w:t>
            </w:r>
            <w:r w:rsidR="00913BFE" w:rsidRPr="007656EF">
              <w:rPr>
                <w:rFonts w:ascii="仿宋_GB2312" w:eastAsia="仿宋_GB2312" w:hAnsi="仿宋_GB2312" w:cs="仿宋_GB2312" w:hint="eastAsia"/>
                <w:color w:val="000000" w:themeColor="text1"/>
                <w:sz w:val="24"/>
                <w:szCs w:val="24"/>
              </w:rPr>
              <w:t>。在课前课中课后三个阶段设置产出要求，</w:t>
            </w:r>
            <w:r w:rsidR="00FF649A" w:rsidRPr="007656EF">
              <w:rPr>
                <w:rFonts w:ascii="仿宋_GB2312" w:eastAsia="仿宋_GB2312" w:hAnsi="仿宋_GB2312" w:cs="仿宋_GB2312" w:hint="eastAsia"/>
                <w:color w:val="000000" w:themeColor="text1"/>
                <w:sz w:val="24"/>
                <w:szCs w:val="24"/>
              </w:rPr>
              <w:t>其形</w:t>
            </w:r>
            <w:r w:rsidR="00FF649A" w:rsidRPr="008266FC">
              <w:rPr>
                <w:rFonts w:ascii="仿宋_GB2312" w:eastAsia="仿宋_GB2312" w:hAnsi="仿宋_GB2312" w:cs="仿宋_GB2312" w:hint="eastAsia"/>
                <w:color w:val="000000" w:themeColor="text1"/>
                <w:sz w:val="24"/>
                <w:szCs w:val="24"/>
              </w:rPr>
              <w:t>式包括：课前完成预设任务、课中以团队形式提出真实案件的解决方案、课后参与实际项目，</w:t>
            </w:r>
            <w:r w:rsidR="00FF649A" w:rsidRPr="008266FC">
              <w:rPr>
                <w:rFonts w:ascii="仿宋_GB2312" w:eastAsia="仿宋_GB2312" w:hAnsi="仿宋_GB2312" w:cs="仿宋_GB2312" w:hint="eastAsia"/>
                <w:sz w:val="24"/>
                <w:szCs w:val="24"/>
              </w:rPr>
              <w:t>如：模拟诉状、模拟法庭、社区普法、基于大数据的民事案件预判系统开发</w:t>
            </w:r>
            <w:r w:rsidR="0044161B" w:rsidRPr="008266FC">
              <w:rPr>
                <w:rFonts w:ascii="仿宋_GB2312" w:eastAsia="仿宋_GB2312" w:hAnsi="仿宋_GB2312" w:cs="仿宋_GB2312" w:hint="eastAsia"/>
                <w:sz w:val="24"/>
                <w:szCs w:val="24"/>
              </w:rPr>
              <w:t xml:space="preserve">。 </w:t>
            </w:r>
          </w:p>
          <w:p w:rsidR="00516E9D" w:rsidRPr="002E4671" w:rsidRDefault="00252737" w:rsidP="00DF228A">
            <w:pPr>
              <w:spacing w:line="288" w:lineRule="auto"/>
              <w:rPr>
                <w:rFonts w:ascii="微软雅黑" w:eastAsia="微软雅黑" w:hAnsi="微软雅黑" w:cs="仿宋_GB2312"/>
                <w:b/>
                <w:bCs/>
                <w:sz w:val="24"/>
                <w:szCs w:val="24"/>
              </w:rPr>
            </w:pPr>
            <w:r>
              <w:rPr>
                <w:rFonts w:ascii="微软雅黑" w:eastAsia="微软雅黑" w:hAnsi="微软雅黑" w:cs="仿宋_GB2312"/>
                <w:b/>
                <w:bCs/>
                <w:sz w:val="24"/>
                <w:szCs w:val="24"/>
              </w:rPr>
              <w:t>5</w:t>
            </w:r>
            <w:r w:rsidR="00516E9D" w:rsidRPr="002E4671">
              <w:rPr>
                <w:rFonts w:ascii="微软雅黑" w:eastAsia="微软雅黑" w:hAnsi="微软雅黑" w:cs="仿宋_GB2312"/>
                <w:b/>
                <w:bCs/>
                <w:sz w:val="24"/>
                <w:szCs w:val="24"/>
              </w:rPr>
              <w:t>.</w:t>
            </w:r>
            <w:r w:rsidR="00516E9D" w:rsidRPr="002E4671">
              <w:rPr>
                <w:rFonts w:ascii="微软雅黑" w:eastAsia="微软雅黑" w:hAnsi="微软雅黑" w:cs="仿宋_GB2312" w:hint="eastAsia"/>
                <w:b/>
                <w:bCs/>
                <w:sz w:val="24"/>
                <w:szCs w:val="24"/>
              </w:rPr>
              <w:t>课程</w:t>
            </w:r>
            <w:r w:rsidR="002C6CEA" w:rsidRPr="002E4671">
              <w:rPr>
                <w:rFonts w:ascii="微软雅黑" w:eastAsia="微软雅黑" w:hAnsi="微软雅黑" w:cs="仿宋_GB2312" w:hint="eastAsia"/>
                <w:b/>
                <w:bCs/>
                <w:sz w:val="24"/>
                <w:szCs w:val="24"/>
              </w:rPr>
              <w:t>改革成效：</w:t>
            </w:r>
          </w:p>
          <w:p w:rsidR="00252737" w:rsidRDefault="007656EF" w:rsidP="00252737">
            <w:pPr>
              <w:tabs>
                <w:tab w:val="left" w:pos="2219"/>
              </w:tabs>
              <w:suppressAutoHyphens/>
              <w:snapToGrid w:val="0"/>
              <w:spacing w:line="300" w:lineRule="auto"/>
              <w:ind w:firstLineChars="100" w:firstLine="241"/>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sidR="00832E3A">
              <w:rPr>
                <w:rFonts w:ascii="仿宋_GB2312" w:eastAsia="仿宋_GB2312" w:hAnsi="仿宋_GB2312" w:cs="仿宋_GB2312" w:hint="eastAsia"/>
                <w:sz w:val="24"/>
                <w:szCs w:val="24"/>
              </w:rPr>
              <w:t>同期横向比较</w:t>
            </w:r>
            <w:r w:rsidR="00C22E12" w:rsidRPr="00C22E12">
              <w:rPr>
                <w:rFonts w:ascii="仿宋_GB2312" w:eastAsia="仿宋_GB2312" w:hAnsi="仿宋_GB2312" w:cs="仿宋_GB2312" w:hint="eastAsia"/>
                <w:sz w:val="24"/>
                <w:szCs w:val="24"/>
              </w:rPr>
              <w:t>测试成绩</w:t>
            </w:r>
            <w:r w:rsidR="00832E3A">
              <w:rPr>
                <w:rFonts w:ascii="仿宋_GB2312" w:eastAsia="仿宋_GB2312" w:hAnsi="仿宋_GB2312" w:cs="仿宋_GB2312" w:hint="eastAsia"/>
                <w:sz w:val="24"/>
                <w:szCs w:val="24"/>
              </w:rPr>
              <w:t>，</w:t>
            </w:r>
            <w:r w:rsidR="007B7DDF" w:rsidRPr="00C22E12">
              <w:rPr>
                <w:rFonts w:ascii="仿宋_GB2312" w:eastAsia="仿宋_GB2312" w:hAnsi="仿宋_GB2312" w:cs="仿宋_GB2312" w:hint="eastAsia"/>
                <w:sz w:val="24"/>
                <w:szCs w:val="24"/>
              </w:rPr>
              <w:t>实验组和对</w:t>
            </w:r>
            <w:r w:rsidR="00C22E12" w:rsidRPr="00C22E12">
              <w:rPr>
                <w:rFonts w:ascii="仿宋_GB2312" w:eastAsia="仿宋_GB2312" w:hAnsi="仿宋_GB2312" w:cs="仿宋_GB2312" w:hint="eastAsia"/>
                <w:sz w:val="24"/>
                <w:szCs w:val="24"/>
              </w:rPr>
              <w:t>照</w:t>
            </w:r>
            <w:r w:rsidR="00832E3A">
              <w:rPr>
                <w:rFonts w:ascii="仿宋_GB2312" w:eastAsia="仿宋_GB2312" w:hAnsi="仿宋_GB2312" w:cs="仿宋_GB2312" w:hint="eastAsia"/>
                <w:sz w:val="24"/>
                <w:szCs w:val="24"/>
              </w:rPr>
              <w:t>组</w:t>
            </w:r>
            <w:r w:rsidR="007B7DDF" w:rsidRPr="00C22E12">
              <w:rPr>
                <w:rFonts w:ascii="仿宋_GB2312" w:eastAsia="仿宋_GB2312" w:hAnsi="仿宋_GB2312" w:cs="仿宋_GB2312" w:hint="eastAsia"/>
                <w:sz w:val="24"/>
                <w:szCs w:val="24"/>
              </w:rPr>
              <w:t>采用的期末考核方式及评价标准完全相同，</w:t>
            </w:r>
            <w:r w:rsidR="00832E3A">
              <w:rPr>
                <w:rFonts w:ascii="仿宋_GB2312" w:eastAsia="仿宋_GB2312" w:hAnsi="仿宋_GB2312" w:cs="仿宋_GB2312" w:hint="eastAsia"/>
                <w:sz w:val="24"/>
                <w:szCs w:val="24"/>
              </w:rPr>
              <w:t>实验组</w:t>
            </w:r>
            <w:r w:rsidR="007B7DDF" w:rsidRPr="00C22E12">
              <w:rPr>
                <w:rFonts w:ascii="仿宋_GB2312" w:eastAsia="仿宋_GB2312" w:hAnsi="仿宋_GB2312" w:cs="仿宋_GB2312" w:hint="eastAsia"/>
                <w:sz w:val="24"/>
                <w:szCs w:val="24"/>
              </w:rPr>
              <w:t>成绩均优于</w:t>
            </w:r>
            <w:r w:rsidR="00832E3A">
              <w:rPr>
                <w:rFonts w:ascii="仿宋_GB2312" w:eastAsia="仿宋_GB2312" w:hAnsi="仿宋_GB2312" w:cs="仿宋_GB2312" w:hint="eastAsia"/>
                <w:sz w:val="24"/>
                <w:szCs w:val="24"/>
              </w:rPr>
              <w:t>对照组</w:t>
            </w:r>
            <w:r w:rsidR="007B7DDF" w:rsidRPr="00C22E12">
              <w:rPr>
                <w:rFonts w:ascii="仿宋_GB2312" w:eastAsia="仿宋_GB2312" w:hAnsi="仿宋_GB2312" w:cs="仿宋_GB2312" w:hint="eastAsia"/>
                <w:sz w:val="24"/>
                <w:szCs w:val="24"/>
              </w:rPr>
              <w:t>学生成绩，</w:t>
            </w:r>
            <w:r w:rsidR="007B7DDF" w:rsidRPr="00C22E12">
              <w:rPr>
                <w:rFonts w:ascii="仿宋_GB2312" w:eastAsia="仿宋_GB2312" w:hAnsi="仿宋_GB2312" w:cs="仿宋_GB2312" w:hint="eastAsia"/>
                <w:b/>
                <w:bCs/>
                <w:sz w:val="24"/>
                <w:szCs w:val="24"/>
              </w:rPr>
              <w:t>实验组成绩分布曲线显著右偏</w:t>
            </w:r>
            <w:r w:rsidR="007B7DDF" w:rsidRPr="00C22E12">
              <w:rPr>
                <w:rFonts w:ascii="仿宋_GB2312" w:eastAsia="仿宋_GB2312" w:hAnsi="仿宋_GB2312" w:cs="仿宋_GB2312" w:hint="eastAsia"/>
                <w:sz w:val="24"/>
                <w:szCs w:val="24"/>
              </w:rPr>
              <w:t>，其中高分段学生（</w:t>
            </w:r>
            <w:r w:rsidR="007B7DDF" w:rsidRPr="00C22E12">
              <w:rPr>
                <w:rFonts w:ascii="仿宋_GB2312" w:eastAsia="仿宋_GB2312" w:hAnsi="仿宋_GB2312" w:cs="仿宋_GB2312"/>
                <w:sz w:val="24"/>
                <w:szCs w:val="24"/>
              </w:rPr>
              <w:t>8</w:t>
            </w:r>
            <w:r w:rsidR="007B7DDF" w:rsidRPr="00C22E12">
              <w:rPr>
                <w:rFonts w:ascii="仿宋_GB2312" w:eastAsia="仿宋_GB2312" w:hAnsi="仿宋_GB2312" w:cs="仿宋_GB2312" w:hint="eastAsia"/>
                <w:sz w:val="24"/>
                <w:szCs w:val="24"/>
              </w:rPr>
              <w:t>0-100分）占总人数百分比明显提高。</w:t>
            </w:r>
          </w:p>
          <w:p w:rsidR="00C22E12" w:rsidRPr="00252737" w:rsidRDefault="007656EF" w:rsidP="00252737">
            <w:pPr>
              <w:tabs>
                <w:tab w:val="left" w:pos="2219"/>
              </w:tabs>
              <w:suppressAutoHyphens/>
              <w:snapToGrid w:val="0"/>
              <w:spacing w:line="300" w:lineRule="auto"/>
              <w:ind w:firstLineChars="100" w:firstLine="241"/>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（2）</w:t>
            </w:r>
            <w:r w:rsidR="00C22E12" w:rsidRPr="00252737">
              <w:rPr>
                <w:rFonts w:ascii="仿宋_GB2312" w:eastAsia="仿宋_GB2312" w:hAnsi="仿宋_GB2312" w:cs="仿宋_GB2312" w:hint="eastAsia"/>
                <w:sz w:val="24"/>
                <w:szCs w:val="24"/>
              </w:rPr>
              <w:t>教师团队成果丰硕：</w:t>
            </w:r>
          </w:p>
          <w:p w:rsidR="00C22E12" w:rsidRPr="003D4727" w:rsidRDefault="00C22E12" w:rsidP="008266FC">
            <w:pPr>
              <w:tabs>
                <w:tab w:val="left" w:pos="2219"/>
              </w:tabs>
              <w:suppressAutoHyphens/>
              <w:snapToGrid w:val="0"/>
              <w:spacing w:line="300" w:lineRule="auto"/>
              <w:ind w:left="360"/>
              <w:rPr>
                <w:rFonts w:ascii="仿宋_GB2312" w:eastAsia="仿宋_GB2312" w:hAnsi="仿宋_GB2312" w:cs="仿宋_GB2312"/>
                <w:sz w:val="24"/>
                <w:szCs w:val="24"/>
                <w:u w:val="single"/>
              </w:rPr>
            </w:pPr>
            <w:r w:rsidRPr="003D4727">
              <w:rPr>
                <w:rFonts w:ascii="仿宋_GB2312" w:eastAsia="仿宋_GB2312" w:hAnsi="仿宋_GB2312" w:cs="仿宋_GB2312" w:hint="eastAsia"/>
                <w:sz w:val="24"/>
                <w:szCs w:val="24"/>
                <w:u w:val="single"/>
              </w:rPr>
              <w:t>省级教改成果：</w:t>
            </w:r>
          </w:p>
          <w:p w:rsidR="009744B2" w:rsidRPr="003D4727" w:rsidRDefault="00C22E12" w:rsidP="009744B2">
            <w:pPr>
              <w:pStyle w:val="a8"/>
              <w:numPr>
                <w:ilvl w:val="0"/>
                <w:numId w:val="16"/>
              </w:numPr>
              <w:tabs>
                <w:tab w:val="left" w:pos="2219"/>
              </w:tabs>
              <w:suppressAutoHyphens/>
              <w:snapToGrid w:val="0"/>
              <w:spacing w:line="300" w:lineRule="auto"/>
              <w:ind w:firstLineChars="0"/>
              <w:rPr>
                <w:rFonts w:ascii="仿宋_GB2312" w:eastAsia="仿宋_GB2312" w:hAnsi="仿宋_GB2312" w:cs="仿宋_GB2312"/>
                <w:sz w:val="24"/>
                <w:szCs w:val="24"/>
              </w:rPr>
            </w:pPr>
            <w:r w:rsidRPr="003D4727">
              <w:rPr>
                <w:rFonts w:ascii="仿宋_GB2312" w:eastAsia="仿宋_GB2312" w:hAnsi="仿宋_GB2312" w:cs="仿宋_GB2312" w:hint="eastAsia"/>
                <w:sz w:val="24"/>
                <w:szCs w:val="24"/>
              </w:rPr>
              <w:t xml:space="preserve">《经济法》四川省省级课程思政示范课程，已认定 </w:t>
            </w:r>
            <w:r w:rsidRPr="003D4727">
              <w:rPr>
                <w:rFonts w:ascii="仿宋_GB2312" w:eastAsia="仿宋_GB2312" w:hAnsi="仿宋_GB2312" w:cs="仿宋_GB2312"/>
                <w:sz w:val="24"/>
                <w:szCs w:val="24"/>
              </w:rPr>
              <w:t>2021.2</w:t>
            </w:r>
          </w:p>
          <w:p w:rsidR="00C22E12" w:rsidRPr="003D4727" w:rsidRDefault="00C22E12" w:rsidP="009744B2">
            <w:pPr>
              <w:pStyle w:val="a8"/>
              <w:numPr>
                <w:ilvl w:val="0"/>
                <w:numId w:val="16"/>
              </w:numPr>
              <w:tabs>
                <w:tab w:val="left" w:pos="2219"/>
              </w:tabs>
              <w:suppressAutoHyphens/>
              <w:snapToGrid w:val="0"/>
              <w:spacing w:line="300" w:lineRule="auto"/>
              <w:ind w:firstLineChars="0"/>
              <w:rPr>
                <w:rFonts w:ascii="仿宋_GB2312" w:eastAsia="仿宋_GB2312" w:hAnsi="仿宋_GB2312" w:cs="仿宋_GB2312"/>
                <w:sz w:val="24"/>
                <w:szCs w:val="24"/>
              </w:rPr>
            </w:pPr>
            <w:r w:rsidRPr="003D4727">
              <w:rPr>
                <w:rFonts w:ascii="仿宋_GB2312" w:eastAsia="仿宋_GB2312" w:hAnsi="仿宋_GB2312" w:cs="仿宋_GB2312" w:hint="eastAsia"/>
                <w:sz w:val="24"/>
                <w:szCs w:val="24"/>
              </w:rPr>
              <w:t xml:space="preserve">《经济法》四川省省级一流本科课程，已完成认定结果公示 </w:t>
            </w:r>
            <w:r w:rsidRPr="003D4727">
              <w:rPr>
                <w:rFonts w:ascii="仿宋_GB2312" w:eastAsia="仿宋_GB2312" w:hAnsi="仿宋_GB2312" w:cs="仿宋_GB2312"/>
                <w:sz w:val="24"/>
                <w:szCs w:val="24"/>
              </w:rPr>
              <w:t>2021.5</w:t>
            </w:r>
          </w:p>
          <w:p w:rsidR="00C22E12" w:rsidRPr="003D4727" w:rsidRDefault="00C22E12" w:rsidP="008266FC">
            <w:pPr>
              <w:tabs>
                <w:tab w:val="left" w:pos="2219"/>
              </w:tabs>
              <w:suppressAutoHyphens/>
              <w:snapToGrid w:val="0"/>
              <w:spacing w:line="300" w:lineRule="auto"/>
              <w:ind w:firstLineChars="130" w:firstLine="312"/>
              <w:rPr>
                <w:rFonts w:ascii="仿宋_GB2312" w:eastAsia="仿宋_GB2312" w:hAnsi="仿宋_GB2312" w:cs="仿宋_GB2312"/>
                <w:sz w:val="24"/>
                <w:szCs w:val="24"/>
                <w:u w:val="single"/>
              </w:rPr>
            </w:pPr>
            <w:r w:rsidRPr="003D4727">
              <w:rPr>
                <w:rFonts w:ascii="仿宋_GB2312" w:eastAsia="仿宋_GB2312" w:hAnsi="仿宋_GB2312" w:cs="仿宋_GB2312" w:hint="eastAsia"/>
                <w:sz w:val="24"/>
                <w:szCs w:val="24"/>
                <w:u w:val="single"/>
              </w:rPr>
              <w:t>教材、讲义配套资料</w:t>
            </w:r>
            <w:r w:rsidR="00551F33" w:rsidRPr="003D4727">
              <w:rPr>
                <w:rFonts w:ascii="仿宋_GB2312" w:eastAsia="仿宋_GB2312" w:hAnsi="仿宋_GB2312" w:cs="仿宋_GB2312" w:hint="eastAsia"/>
                <w:sz w:val="24"/>
                <w:szCs w:val="24"/>
                <w:u w:val="single"/>
              </w:rPr>
              <w:t>：</w:t>
            </w:r>
          </w:p>
          <w:p w:rsidR="009744B2" w:rsidRPr="003D4727" w:rsidRDefault="00C22E12" w:rsidP="009744B2">
            <w:pPr>
              <w:pStyle w:val="a8"/>
              <w:numPr>
                <w:ilvl w:val="0"/>
                <w:numId w:val="17"/>
              </w:numPr>
              <w:snapToGrid w:val="0"/>
              <w:spacing w:line="288" w:lineRule="auto"/>
              <w:ind w:firstLineChars="0"/>
              <w:rPr>
                <w:rFonts w:ascii="仿宋_GB2312" w:eastAsia="仿宋_GB2312" w:hAnsi="仿宋_GB2312" w:cs="仿宋_GB2312"/>
                <w:sz w:val="24"/>
                <w:szCs w:val="24"/>
              </w:rPr>
            </w:pPr>
            <w:r w:rsidRPr="003D4727">
              <w:rPr>
                <w:rFonts w:ascii="仿宋_GB2312" w:eastAsia="仿宋_GB2312" w:hAnsi="仿宋_GB2312" w:cs="仿宋_GB2312" w:hint="eastAsia"/>
                <w:sz w:val="24"/>
                <w:szCs w:val="24"/>
              </w:rPr>
              <w:t>编写国家“十三五”规划教材《经济法》</w:t>
            </w:r>
            <w:r w:rsidRPr="003D4727">
              <w:rPr>
                <w:rFonts w:ascii="仿宋_GB2312" w:eastAsia="仿宋_GB2312" w:hAnsi="仿宋_GB2312" w:cs="仿宋_GB2312"/>
                <w:sz w:val="24"/>
                <w:szCs w:val="24"/>
              </w:rPr>
              <w:t>41</w:t>
            </w:r>
            <w:r w:rsidRPr="003D4727">
              <w:rPr>
                <w:rFonts w:ascii="仿宋_GB2312" w:eastAsia="仿宋_GB2312" w:hAnsi="仿宋_GB2312" w:cs="仿宋_GB2312" w:hint="eastAsia"/>
                <w:sz w:val="24"/>
                <w:szCs w:val="24"/>
              </w:rPr>
              <w:t xml:space="preserve">万字 </w:t>
            </w:r>
            <w:r w:rsidRPr="003D4727">
              <w:rPr>
                <w:rFonts w:ascii="仿宋_GB2312" w:eastAsia="仿宋_GB2312" w:hAnsi="仿宋_GB2312" w:cs="仿宋_GB2312"/>
                <w:sz w:val="24"/>
                <w:szCs w:val="24"/>
              </w:rPr>
              <w:t>2018</w:t>
            </w:r>
            <w:r w:rsidRPr="003D4727">
              <w:rPr>
                <w:rFonts w:ascii="仿宋_GB2312" w:eastAsia="仿宋_GB2312" w:hAnsi="仿宋_GB2312" w:cs="仿宋_GB2312" w:hint="eastAsia"/>
                <w:sz w:val="24"/>
                <w:szCs w:val="24"/>
              </w:rPr>
              <w:t>年</w:t>
            </w:r>
          </w:p>
          <w:p w:rsidR="009744B2" w:rsidRPr="003D4727" w:rsidRDefault="00C22E12" w:rsidP="009744B2">
            <w:pPr>
              <w:pStyle w:val="a8"/>
              <w:numPr>
                <w:ilvl w:val="0"/>
                <w:numId w:val="17"/>
              </w:numPr>
              <w:snapToGrid w:val="0"/>
              <w:spacing w:line="288" w:lineRule="auto"/>
              <w:ind w:firstLineChars="0"/>
              <w:rPr>
                <w:rFonts w:ascii="仿宋_GB2312" w:eastAsia="仿宋_GB2312" w:hAnsi="仿宋_GB2312" w:cs="仿宋_GB2312"/>
                <w:sz w:val="24"/>
                <w:szCs w:val="24"/>
              </w:rPr>
            </w:pPr>
            <w:r w:rsidRPr="003D4727">
              <w:rPr>
                <w:rFonts w:ascii="仿宋_GB2312" w:eastAsia="仿宋_GB2312" w:hAnsi="仿宋_GB2312" w:cs="仿宋_GB2312" w:hint="eastAsia"/>
                <w:sz w:val="24"/>
                <w:szCs w:val="24"/>
              </w:rPr>
              <w:t>创新创业讲义《大学生创业法律实务》</w:t>
            </w:r>
            <w:r w:rsidRPr="003D4727">
              <w:rPr>
                <w:rFonts w:ascii="仿宋_GB2312" w:eastAsia="仿宋_GB2312" w:hAnsi="仿宋_GB2312" w:cs="仿宋_GB2312"/>
                <w:sz w:val="24"/>
                <w:szCs w:val="24"/>
              </w:rPr>
              <w:t>20</w:t>
            </w:r>
            <w:r w:rsidRPr="003D4727">
              <w:rPr>
                <w:rFonts w:ascii="仿宋_GB2312" w:eastAsia="仿宋_GB2312" w:hAnsi="仿宋_GB2312" w:cs="仿宋_GB2312" w:hint="eastAsia"/>
                <w:sz w:val="24"/>
                <w:szCs w:val="24"/>
              </w:rPr>
              <w:t xml:space="preserve">万字 </w:t>
            </w:r>
            <w:r w:rsidRPr="003D4727">
              <w:rPr>
                <w:rFonts w:ascii="仿宋_GB2312" w:eastAsia="仿宋_GB2312" w:hAnsi="仿宋_GB2312" w:cs="仿宋_GB2312"/>
                <w:sz w:val="24"/>
                <w:szCs w:val="24"/>
              </w:rPr>
              <w:t>2014</w:t>
            </w:r>
            <w:r w:rsidRPr="003D4727">
              <w:rPr>
                <w:rFonts w:ascii="仿宋_GB2312" w:eastAsia="仿宋_GB2312" w:hAnsi="仿宋_GB2312" w:cs="仿宋_GB2312" w:hint="eastAsia"/>
                <w:sz w:val="24"/>
                <w:szCs w:val="24"/>
              </w:rPr>
              <w:t>年</w:t>
            </w:r>
          </w:p>
          <w:p w:rsidR="00C22E12" w:rsidRPr="003D4727" w:rsidRDefault="00C22E12" w:rsidP="009744B2">
            <w:pPr>
              <w:pStyle w:val="a8"/>
              <w:numPr>
                <w:ilvl w:val="0"/>
                <w:numId w:val="17"/>
              </w:numPr>
              <w:snapToGrid w:val="0"/>
              <w:spacing w:line="288" w:lineRule="auto"/>
              <w:ind w:firstLineChars="0"/>
              <w:rPr>
                <w:rFonts w:ascii="仿宋_GB2312" w:eastAsia="仿宋_GB2312" w:hAnsi="仿宋_GB2312" w:cs="仿宋_GB2312"/>
                <w:sz w:val="24"/>
                <w:szCs w:val="24"/>
              </w:rPr>
            </w:pPr>
            <w:r w:rsidRPr="003D4727">
              <w:rPr>
                <w:rFonts w:ascii="仿宋_GB2312" w:eastAsia="仿宋_GB2312" w:hAnsi="仿宋_GB2312" w:cs="仿宋_GB2312" w:hint="eastAsia"/>
                <w:sz w:val="24"/>
                <w:szCs w:val="24"/>
              </w:rPr>
              <w:t>马工程</w:t>
            </w:r>
            <w:r w:rsidR="002067B3" w:rsidRPr="003D4727">
              <w:rPr>
                <w:rFonts w:ascii="仿宋_GB2312" w:eastAsia="仿宋_GB2312" w:hAnsi="仿宋_GB2312" w:cs="仿宋_GB2312" w:hint="eastAsia"/>
                <w:sz w:val="24"/>
                <w:szCs w:val="24"/>
              </w:rPr>
              <w:t>《经济法学》</w:t>
            </w:r>
            <w:r w:rsidRPr="003D4727">
              <w:rPr>
                <w:rFonts w:ascii="仿宋_GB2312" w:eastAsia="仿宋_GB2312" w:hAnsi="仿宋_GB2312" w:cs="仿宋_GB2312" w:hint="eastAsia"/>
                <w:sz w:val="24"/>
                <w:szCs w:val="24"/>
              </w:rPr>
              <w:t xml:space="preserve">思政元素映射点知识清单 </w:t>
            </w:r>
            <w:r w:rsidRPr="003D4727">
              <w:rPr>
                <w:rFonts w:ascii="仿宋_GB2312" w:eastAsia="仿宋_GB2312" w:hAnsi="仿宋_GB2312" w:cs="仿宋_GB2312"/>
                <w:sz w:val="24"/>
                <w:szCs w:val="24"/>
              </w:rPr>
              <w:t>2019</w:t>
            </w:r>
            <w:r w:rsidRPr="003D4727">
              <w:rPr>
                <w:rFonts w:ascii="仿宋_GB2312" w:eastAsia="仿宋_GB2312" w:hAnsi="仿宋_GB2312" w:cs="仿宋_GB2312" w:hint="eastAsia"/>
                <w:sz w:val="24"/>
                <w:szCs w:val="24"/>
              </w:rPr>
              <w:t>年</w:t>
            </w:r>
          </w:p>
          <w:p w:rsidR="00C22E12" w:rsidRPr="003D4727" w:rsidRDefault="00C22E12" w:rsidP="008266FC">
            <w:pPr>
              <w:tabs>
                <w:tab w:val="left" w:pos="2219"/>
              </w:tabs>
              <w:suppressAutoHyphens/>
              <w:snapToGrid w:val="0"/>
              <w:spacing w:line="300" w:lineRule="auto"/>
              <w:ind w:firstLineChars="130" w:firstLine="312"/>
              <w:rPr>
                <w:rFonts w:ascii="仿宋_GB2312" w:eastAsia="仿宋_GB2312" w:hAnsi="仿宋_GB2312" w:cs="仿宋_GB2312"/>
                <w:sz w:val="24"/>
                <w:szCs w:val="24"/>
                <w:u w:val="single"/>
              </w:rPr>
            </w:pPr>
            <w:r w:rsidRPr="003D4727">
              <w:rPr>
                <w:rFonts w:ascii="仿宋_GB2312" w:eastAsia="仿宋_GB2312" w:hAnsi="仿宋_GB2312" w:cs="仿宋_GB2312" w:hint="eastAsia"/>
                <w:sz w:val="24"/>
                <w:szCs w:val="24"/>
                <w:u w:val="single"/>
              </w:rPr>
              <w:t>院级教改成果：</w:t>
            </w:r>
          </w:p>
          <w:p w:rsidR="009744B2" w:rsidRPr="003D4727" w:rsidRDefault="00C22E12" w:rsidP="009744B2">
            <w:pPr>
              <w:pStyle w:val="a8"/>
              <w:numPr>
                <w:ilvl w:val="0"/>
                <w:numId w:val="18"/>
              </w:numPr>
              <w:snapToGrid w:val="0"/>
              <w:spacing w:line="288" w:lineRule="auto"/>
              <w:ind w:firstLineChars="0"/>
              <w:rPr>
                <w:rFonts w:ascii="仿宋_GB2312" w:eastAsia="仿宋_GB2312" w:hAnsi="仿宋_GB2312" w:cs="仿宋_GB2312"/>
                <w:sz w:val="24"/>
                <w:szCs w:val="24"/>
              </w:rPr>
            </w:pPr>
            <w:r w:rsidRPr="003D4727">
              <w:rPr>
                <w:rFonts w:ascii="仿宋_GB2312" w:eastAsia="仿宋_GB2312" w:hAnsi="仿宋_GB2312" w:cs="仿宋_GB2312" w:hint="eastAsia"/>
                <w:sz w:val="24"/>
                <w:szCs w:val="24"/>
              </w:rPr>
              <w:t>基于PBL教学法以专业融合与学科交叉为导向的《经济法》课程改</w:t>
            </w:r>
            <w:r w:rsidR="005B710B" w:rsidRPr="003D4727">
              <w:rPr>
                <w:rFonts w:ascii="仿宋_GB2312" w:eastAsia="仿宋_GB2312" w:hAnsi="仿宋_GB2312" w:cs="仿宋_GB2312" w:hint="eastAsia"/>
                <w:sz w:val="24"/>
                <w:szCs w:val="24"/>
              </w:rPr>
              <w:t>革</w:t>
            </w:r>
            <w:r w:rsidRPr="003D4727">
              <w:rPr>
                <w:rFonts w:ascii="仿宋_GB2312" w:eastAsia="仿宋_GB2312" w:hAnsi="仿宋_GB2312" w:cs="仿宋_GB2312" w:hint="eastAsia"/>
                <w:sz w:val="24"/>
                <w:szCs w:val="24"/>
              </w:rPr>
              <w:t>2020年</w:t>
            </w:r>
          </w:p>
          <w:p w:rsidR="009744B2" w:rsidRPr="003D4727" w:rsidRDefault="00C22E12" w:rsidP="009744B2">
            <w:pPr>
              <w:pStyle w:val="a8"/>
              <w:numPr>
                <w:ilvl w:val="0"/>
                <w:numId w:val="18"/>
              </w:numPr>
              <w:snapToGrid w:val="0"/>
              <w:spacing w:line="288" w:lineRule="auto"/>
              <w:ind w:firstLineChars="0"/>
              <w:rPr>
                <w:rFonts w:ascii="仿宋_GB2312" w:eastAsia="仿宋_GB2312" w:hAnsi="仿宋_GB2312" w:cs="仿宋_GB2312"/>
                <w:sz w:val="24"/>
                <w:szCs w:val="24"/>
              </w:rPr>
            </w:pPr>
            <w:r w:rsidRPr="003D4727">
              <w:rPr>
                <w:rFonts w:ascii="仿宋_GB2312" w:eastAsia="仿宋_GB2312" w:hAnsi="仿宋_GB2312" w:cs="仿宋_GB2312" w:hint="eastAsia"/>
                <w:sz w:val="24"/>
                <w:szCs w:val="24"/>
              </w:rPr>
              <w:t>基于翻转课堂前置式学习模式的《经济法》课程教学模式改革</w:t>
            </w:r>
            <w:r w:rsidRPr="003D4727">
              <w:rPr>
                <w:rFonts w:ascii="仿宋_GB2312" w:eastAsia="仿宋_GB2312" w:hAnsi="仿宋_GB2312" w:cs="仿宋_GB2312"/>
                <w:sz w:val="24"/>
                <w:szCs w:val="24"/>
              </w:rPr>
              <w:t>2019</w:t>
            </w:r>
            <w:r w:rsidRPr="003D4727">
              <w:rPr>
                <w:rFonts w:ascii="仿宋_GB2312" w:eastAsia="仿宋_GB2312" w:hAnsi="仿宋_GB2312" w:cs="仿宋_GB2312" w:hint="eastAsia"/>
                <w:sz w:val="24"/>
                <w:szCs w:val="24"/>
              </w:rPr>
              <w:t>年</w:t>
            </w:r>
          </w:p>
          <w:p w:rsidR="009744B2" w:rsidRPr="003D4727" w:rsidRDefault="00551F33" w:rsidP="009744B2">
            <w:pPr>
              <w:pStyle w:val="a8"/>
              <w:numPr>
                <w:ilvl w:val="0"/>
                <w:numId w:val="18"/>
              </w:numPr>
              <w:snapToGrid w:val="0"/>
              <w:spacing w:line="288" w:lineRule="auto"/>
              <w:ind w:firstLineChars="0"/>
              <w:rPr>
                <w:rFonts w:ascii="仿宋_GB2312" w:eastAsia="仿宋_GB2312" w:hAnsi="仿宋_GB2312" w:cs="仿宋_GB2312"/>
                <w:sz w:val="24"/>
                <w:szCs w:val="24"/>
              </w:rPr>
            </w:pPr>
            <w:r w:rsidRPr="003D4727">
              <w:rPr>
                <w:rFonts w:ascii="仿宋_GB2312" w:eastAsia="仿宋_GB2312" w:hAnsi="仿宋_GB2312" w:cs="仿宋_GB2312" w:hint="eastAsia"/>
                <w:sz w:val="24"/>
                <w:szCs w:val="24"/>
              </w:rPr>
              <w:t>跨学科的法律类毕业设计流程及模式改革项目</w:t>
            </w:r>
            <w:r w:rsidRPr="003D4727">
              <w:rPr>
                <w:rFonts w:ascii="仿宋_GB2312" w:eastAsia="仿宋_GB2312" w:hAnsi="仿宋_GB2312" w:cs="仿宋_GB2312"/>
                <w:sz w:val="24"/>
                <w:szCs w:val="24"/>
              </w:rPr>
              <w:t>2017</w:t>
            </w:r>
            <w:r w:rsidRPr="003D4727">
              <w:rPr>
                <w:rFonts w:ascii="仿宋_GB2312" w:eastAsia="仿宋_GB2312" w:hAnsi="仿宋_GB2312" w:cs="仿宋_GB2312" w:hint="eastAsia"/>
                <w:sz w:val="24"/>
                <w:szCs w:val="24"/>
              </w:rPr>
              <w:t>年</w:t>
            </w:r>
          </w:p>
          <w:p w:rsidR="00551F33" w:rsidRPr="003D4727" w:rsidRDefault="00551F33" w:rsidP="009744B2">
            <w:pPr>
              <w:pStyle w:val="a8"/>
              <w:numPr>
                <w:ilvl w:val="0"/>
                <w:numId w:val="18"/>
              </w:numPr>
              <w:snapToGrid w:val="0"/>
              <w:spacing w:line="288" w:lineRule="auto"/>
              <w:ind w:firstLineChars="0"/>
              <w:rPr>
                <w:rFonts w:ascii="仿宋_GB2312" w:eastAsia="仿宋_GB2312" w:hAnsi="仿宋_GB2312" w:cs="仿宋_GB2312"/>
                <w:sz w:val="24"/>
                <w:szCs w:val="24"/>
              </w:rPr>
            </w:pPr>
            <w:r w:rsidRPr="003D4727">
              <w:rPr>
                <w:rFonts w:ascii="仿宋_GB2312" w:eastAsia="仿宋_GB2312" w:hAnsi="仿宋_GB2312" w:cs="仿宋_GB2312" w:hint="eastAsia"/>
                <w:sz w:val="24"/>
                <w:szCs w:val="24"/>
              </w:rPr>
              <w:t>基于</w:t>
            </w:r>
            <w:r w:rsidRPr="003D4727">
              <w:rPr>
                <w:rFonts w:ascii="仿宋_GB2312" w:eastAsia="仿宋_GB2312" w:hAnsi="仿宋_GB2312" w:cs="仿宋_GB2312"/>
                <w:sz w:val="24"/>
                <w:szCs w:val="24"/>
              </w:rPr>
              <w:t>CDIO理念</w:t>
            </w:r>
            <w:r w:rsidRPr="003D4727">
              <w:rPr>
                <w:rFonts w:ascii="仿宋_GB2312" w:eastAsia="仿宋_GB2312" w:hAnsi="仿宋_GB2312" w:cs="仿宋_GB2312" w:hint="eastAsia"/>
                <w:sz w:val="24"/>
                <w:szCs w:val="24"/>
              </w:rPr>
              <w:t>的经济法教学模式改革项目</w:t>
            </w:r>
            <w:r w:rsidRPr="003D4727">
              <w:rPr>
                <w:rFonts w:ascii="仿宋_GB2312" w:eastAsia="仿宋_GB2312" w:hAnsi="仿宋_GB2312" w:cs="仿宋_GB2312"/>
                <w:sz w:val="24"/>
                <w:szCs w:val="24"/>
              </w:rPr>
              <w:t>2015</w:t>
            </w:r>
            <w:r w:rsidRPr="003D4727">
              <w:rPr>
                <w:rFonts w:ascii="仿宋_GB2312" w:eastAsia="仿宋_GB2312" w:hAnsi="仿宋_GB2312" w:cs="仿宋_GB2312" w:hint="eastAsia"/>
                <w:sz w:val="24"/>
                <w:szCs w:val="24"/>
              </w:rPr>
              <w:t>年</w:t>
            </w:r>
          </w:p>
          <w:p w:rsidR="007B16AB" w:rsidRPr="0057137A" w:rsidRDefault="007B16AB" w:rsidP="008266FC">
            <w:pPr>
              <w:tabs>
                <w:tab w:val="left" w:pos="2219"/>
              </w:tabs>
              <w:suppressAutoHyphens/>
              <w:snapToGrid w:val="0"/>
              <w:spacing w:line="300" w:lineRule="auto"/>
              <w:ind w:firstLineChars="130" w:firstLine="312"/>
              <w:rPr>
                <w:rFonts w:ascii="仿宋_GB2312" w:eastAsia="仿宋_GB2312" w:hAnsi="仿宋_GB2312" w:cs="仿宋_GB2312"/>
                <w:sz w:val="24"/>
                <w:szCs w:val="24"/>
                <w:u w:val="single"/>
              </w:rPr>
            </w:pPr>
            <w:r w:rsidRPr="0057137A">
              <w:rPr>
                <w:rFonts w:ascii="仿宋_GB2312" w:eastAsia="仿宋_GB2312" w:hAnsi="仿宋_GB2312" w:cs="仿宋_GB2312" w:hint="eastAsia"/>
                <w:sz w:val="24"/>
                <w:szCs w:val="24"/>
                <w:u w:val="single"/>
              </w:rPr>
              <w:t>教师竞赛：</w:t>
            </w:r>
          </w:p>
          <w:p w:rsidR="007B16AB" w:rsidRPr="003D4727" w:rsidRDefault="007B16AB" w:rsidP="009744B2">
            <w:pPr>
              <w:pStyle w:val="a8"/>
              <w:numPr>
                <w:ilvl w:val="0"/>
                <w:numId w:val="19"/>
              </w:numPr>
              <w:snapToGrid w:val="0"/>
              <w:spacing w:line="288" w:lineRule="auto"/>
              <w:ind w:firstLineChars="0"/>
              <w:rPr>
                <w:rFonts w:ascii="仿宋_GB2312" w:eastAsia="仿宋_GB2312" w:hAnsi="仿宋_GB2312" w:cs="仿宋_GB2312"/>
                <w:sz w:val="24"/>
                <w:szCs w:val="24"/>
              </w:rPr>
            </w:pPr>
            <w:r w:rsidRPr="003D4727">
              <w:rPr>
                <w:rFonts w:ascii="仿宋_GB2312" w:eastAsia="仿宋_GB2312" w:hAnsi="仿宋_GB2312" w:cs="仿宋_GB2312" w:hint="eastAsia"/>
                <w:sz w:val="24"/>
                <w:szCs w:val="24"/>
              </w:rPr>
              <w:t>教师课程设计大赛经济法课程全院二等奖，示范辐射效应</w:t>
            </w:r>
            <w:r w:rsidRPr="003D4727">
              <w:rPr>
                <w:rFonts w:ascii="仿宋_GB2312" w:eastAsia="仿宋_GB2312" w:hAnsi="仿宋_GB2312" w:cs="仿宋_GB2312"/>
                <w:sz w:val="24"/>
                <w:szCs w:val="24"/>
              </w:rPr>
              <w:t>2018</w:t>
            </w:r>
            <w:r w:rsidRPr="003D4727">
              <w:rPr>
                <w:rFonts w:ascii="仿宋_GB2312" w:eastAsia="仿宋_GB2312" w:hAnsi="仿宋_GB2312" w:cs="仿宋_GB2312" w:hint="eastAsia"/>
                <w:sz w:val="24"/>
                <w:szCs w:val="24"/>
              </w:rPr>
              <w:t>年</w:t>
            </w:r>
          </w:p>
          <w:p w:rsidR="00551F33" w:rsidRPr="003D4727" w:rsidRDefault="007656EF" w:rsidP="007656EF">
            <w:pPr>
              <w:tabs>
                <w:tab w:val="left" w:pos="2219"/>
              </w:tabs>
              <w:suppressAutoHyphens/>
              <w:snapToGrid w:val="0"/>
              <w:spacing w:line="300" w:lineRule="auto"/>
              <w:ind w:firstLineChars="100" w:firstLine="241"/>
              <w:rPr>
                <w:rFonts w:ascii="仿宋_GB2312" w:eastAsia="仿宋_GB2312" w:hAnsi="仿宋_GB2312" w:cs="仿宋_GB2312"/>
                <w:b/>
                <w:bCs/>
                <w:sz w:val="24"/>
                <w:szCs w:val="24"/>
              </w:rPr>
            </w:pPr>
            <w:r w:rsidRPr="003D4727">
              <w:rPr>
                <w:rFonts w:ascii="仿宋_GB2312" w:eastAsia="仿宋_GB2312" w:hAnsi="仿宋_GB2312" w:cs="仿宋_GB2312" w:hint="eastAsia"/>
                <w:b/>
                <w:bCs/>
                <w:sz w:val="24"/>
                <w:szCs w:val="24"/>
              </w:rPr>
              <w:t>（3）</w:t>
            </w:r>
            <w:r w:rsidR="007A2FB1" w:rsidRPr="003D4727">
              <w:rPr>
                <w:rFonts w:ascii="仿宋_GB2312" w:eastAsia="仿宋_GB2312" w:hAnsi="仿宋_GB2312" w:cs="仿宋_GB2312" w:hint="eastAsia"/>
                <w:b/>
                <w:bCs/>
                <w:sz w:val="24"/>
                <w:szCs w:val="24"/>
              </w:rPr>
              <w:t>学生产出</w:t>
            </w:r>
          </w:p>
          <w:p w:rsidR="00C374A3" w:rsidRPr="003D4727" w:rsidRDefault="008266FC" w:rsidP="008266FC">
            <w:pPr>
              <w:pStyle w:val="a8"/>
              <w:numPr>
                <w:ilvl w:val="0"/>
                <w:numId w:val="19"/>
              </w:numPr>
              <w:snapToGrid w:val="0"/>
              <w:spacing w:line="288" w:lineRule="auto"/>
              <w:ind w:firstLineChars="0"/>
              <w:rPr>
                <w:rFonts w:ascii="仿宋_GB2312" w:eastAsia="仿宋_GB2312" w:hAnsi="仿宋_GB2312" w:cs="仿宋_GB2312"/>
                <w:sz w:val="24"/>
                <w:szCs w:val="24"/>
              </w:rPr>
            </w:pPr>
            <w:r w:rsidRPr="003D4727">
              <w:rPr>
                <w:rFonts w:ascii="仿宋_GB2312" w:eastAsia="仿宋_GB2312" w:hAnsi="仿宋_GB2312" w:cs="仿宋_GB2312" w:hint="eastAsia"/>
                <w:sz w:val="24"/>
                <w:szCs w:val="24"/>
              </w:rPr>
              <w:t>全国大学生</w:t>
            </w:r>
            <w:r w:rsidR="00C374A3" w:rsidRPr="003D4727">
              <w:rPr>
                <w:rFonts w:ascii="仿宋_GB2312" w:eastAsia="仿宋_GB2312" w:hAnsi="仿宋_GB2312" w:cs="仿宋_GB2312"/>
                <w:sz w:val="24"/>
                <w:szCs w:val="24"/>
              </w:rPr>
              <w:t>互联网</w:t>
            </w:r>
            <w:r w:rsidR="00C374A3" w:rsidRPr="003D4727">
              <w:rPr>
                <w:rFonts w:ascii="仿宋_GB2312" w:eastAsia="仿宋_GB2312" w:hAnsi="仿宋_GB2312" w:cs="仿宋_GB2312" w:hint="eastAsia"/>
                <w:sz w:val="24"/>
                <w:szCs w:val="24"/>
              </w:rPr>
              <w:t>+</w:t>
            </w:r>
            <w:r w:rsidRPr="003D4727">
              <w:rPr>
                <w:rFonts w:ascii="仿宋_GB2312" w:eastAsia="仿宋_GB2312" w:hAnsi="仿宋_GB2312" w:cs="仿宋_GB2312" w:hint="eastAsia"/>
                <w:sz w:val="24"/>
                <w:szCs w:val="24"/>
              </w:rPr>
              <w:t>创新创业大</w:t>
            </w:r>
            <w:r w:rsidR="00C374A3" w:rsidRPr="003D4727">
              <w:rPr>
                <w:rFonts w:ascii="仿宋_GB2312" w:eastAsia="仿宋_GB2312" w:hAnsi="仿宋_GB2312" w:cs="仿宋_GB2312"/>
                <w:sz w:val="24"/>
                <w:szCs w:val="24"/>
              </w:rPr>
              <w:t>赛</w:t>
            </w:r>
            <w:r w:rsidRPr="003D4727">
              <w:rPr>
                <w:rFonts w:ascii="仿宋_GB2312" w:eastAsia="仿宋_GB2312" w:hAnsi="仿宋_GB2312" w:cs="仿宋_GB2312" w:hint="eastAsia"/>
                <w:sz w:val="24"/>
                <w:szCs w:val="24"/>
              </w:rPr>
              <w:t>，四川省金奖一项，四川省铜奖两项</w:t>
            </w:r>
            <w:r w:rsidR="00252737" w:rsidRPr="003D4727">
              <w:rPr>
                <w:rFonts w:ascii="仿宋_GB2312" w:eastAsia="仿宋_GB2312" w:hAnsi="仿宋_GB2312" w:cs="仿宋_GB2312"/>
                <w:sz w:val="24"/>
                <w:szCs w:val="24"/>
              </w:rPr>
              <w:t>2018</w:t>
            </w:r>
            <w:r w:rsidR="00252737" w:rsidRPr="003D4727">
              <w:rPr>
                <w:rFonts w:ascii="仿宋_GB2312" w:eastAsia="仿宋_GB2312" w:hAnsi="仿宋_GB2312" w:cs="仿宋_GB2312" w:hint="eastAsia"/>
                <w:sz w:val="24"/>
                <w:szCs w:val="24"/>
              </w:rPr>
              <w:t>年</w:t>
            </w:r>
          </w:p>
          <w:p w:rsidR="009744B2" w:rsidRPr="003D4727" w:rsidRDefault="00551F33" w:rsidP="009744B2">
            <w:pPr>
              <w:pStyle w:val="a8"/>
              <w:numPr>
                <w:ilvl w:val="0"/>
                <w:numId w:val="19"/>
              </w:numPr>
              <w:snapToGrid w:val="0"/>
              <w:spacing w:line="288" w:lineRule="auto"/>
              <w:ind w:left="0" w:firstLineChars="0" w:firstLine="0"/>
              <w:rPr>
                <w:rFonts w:ascii="仿宋_GB2312" w:eastAsia="仿宋_GB2312" w:hAnsi="仿宋_GB2312" w:cs="仿宋_GB2312"/>
                <w:sz w:val="24"/>
                <w:szCs w:val="24"/>
              </w:rPr>
            </w:pPr>
            <w:r w:rsidRPr="003D4727">
              <w:rPr>
                <w:rFonts w:ascii="仿宋_GB2312" w:eastAsia="仿宋_GB2312" w:hAnsi="仿宋_GB2312" w:cs="仿宋_GB2312" w:hint="eastAsia"/>
                <w:sz w:val="24"/>
                <w:szCs w:val="24"/>
              </w:rPr>
              <w:t>专业融合</w:t>
            </w:r>
            <w:r w:rsidR="001D503E" w:rsidRPr="003D4727">
              <w:rPr>
                <w:rFonts w:ascii="仿宋_GB2312" w:eastAsia="仿宋_GB2312" w:hAnsi="仿宋_GB2312" w:cs="仿宋_GB2312" w:hint="eastAsia"/>
                <w:sz w:val="24"/>
                <w:szCs w:val="24"/>
              </w:rPr>
              <w:t>学科交叉学生实践项目</w:t>
            </w:r>
            <w:r w:rsidR="007B16AB" w:rsidRPr="003D4727">
              <w:rPr>
                <w:rFonts w:ascii="仿宋_GB2312" w:eastAsia="仿宋_GB2312" w:hAnsi="仿宋_GB2312" w:cs="仿宋_GB2312" w:hint="eastAsia"/>
                <w:sz w:val="24"/>
                <w:szCs w:val="24"/>
              </w:rPr>
              <w:t>：</w:t>
            </w:r>
            <w:r w:rsidR="007A2FB1" w:rsidRPr="003D4727">
              <w:rPr>
                <w:rFonts w:ascii="仿宋_GB2312" w:eastAsia="仿宋_GB2312" w:hAnsi="仿宋_GB2312" w:cs="仿宋_GB2312" w:hint="eastAsia"/>
                <w:sz w:val="24"/>
                <w:szCs w:val="24"/>
              </w:rPr>
              <w:t>基于Web端的民事案件大数据预判系统，</w:t>
            </w:r>
            <w:r w:rsidR="005029C0" w:rsidRPr="003D4727">
              <w:rPr>
                <w:rFonts w:ascii="仿宋_GB2312" w:eastAsia="仿宋_GB2312" w:hAnsi="仿宋_GB2312" w:cs="仿宋_GB2312" w:hint="eastAsia"/>
                <w:sz w:val="24"/>
                <w:szCs w:val="24"/>
              </w:rPr>
              <w:t>该成果</w:t>
            </w:r>
            <w:r w:rsidR="007A2FB1" w:rsidRPr="003D4727">
              <w:rPr>
                <w:rFonts w:ascii="仿宋_GB2312" w:eastAsia="仿宋_GB2312" w:hAnsi="仿宋_GB2312" w:cs="仿宋_GB2312" w:hint="eastAsia"/>
                <w:sz w:val="24"/>
                <w:szCs w:val="24"/>
              </w:rPr>
              <w:t>可以就案件的审理时长、诉讼费用、胜诉几率、证据采纳程度给予预判</w:t>
            </w:r>
            <w:r w:rsidR="005029C0" w:rsidRPr="003D4727">
              <w:rPr>
                <w:rFonts w:ascii="仿宋_GB2312" w:eastAsia="仿宋_GB2312" w:hAnsi="仿宋_GB2312" w:cs="仿宋_GB2312" w:hint="eastAsia"/>
                <w:sz w:val="24"/>
                <w:szCs w:val="24"/>
              </w:rPr>
              <w:t xml:space="preserve">，为当事人提供诉讼依据 </w:t>
            </w:r>
            <w:r w:rsidR="001D503E" w:rsidRPr="003D4727">
              <w:rPr>
                <w:rFonts w:ascii="仿宋_GB2312" w:eastAsia="仿宋_GB2312" w:hAnsi="仿宋_GB2312" w:cs="仿宋_GB2312" w:hint="eastAsia"/>
                <w:sz w:val="24"/>
                <w:szCs w:val="24"/>
              </w:rPr>
              <w:t>2</w:t>
            </w:r>
            <w:r w:rsidR="001D503E" w:rsidRPr="003D4727">
              <w:rPr>
                <w:rFonts w:ascii="仿宋_GB2312" w:eastAsia="仿宋_GB2312" w:hAnsi="仿宋_GB2312" w:cs="仿宋_GB2312"/>
                <w:sz w:val="24"/>
                <w:szCs w:val="24"/>
              </w:rPr>
              <w:t>01</w:t>
            </w:r>
            <w:r w:rsidR="009744B2" w:rsidRPr="003D4727">
              <w:rPr>
                <w:rFonts w:ascii="仿宋_GB2312" w:eastAsia="仿宋_GB2312" w:hAnsi="仿宋_GB2312" w:cs="仿宋_GB2312"/>
                <w:sz w:val="24"/>
                <w:szCs w:val="24"/>
              </w:rPr>
              <w:t>7</w:t>
            </w:r>
            <w:r w:rsidR="001D503E" w:rsidRPr="003D4727">
              <w:rPr>
                <w:rFonts w:ascii="仿宋_GB2312" w:eastAsia="仿宋_GB2312" w:hAnsi="仿宋_GB2312" w:cs="仿宋_GB2312" w:hint="eastAsia"/>
                <w:sz w:val="24"/>
                <w:szCs w:val="24"/>
              </w:rPr>
              <w:t>年-</w:t>
            </w:r>
            <w:r w:rsidRPr="003D4727">
              <w:rPr>
                <w:rFonts w:ascii="仿宋_GB2312" w:eastAsia="仿宋_GB2312" w:hAnsi="仿宋_GB2312" w:cs="仿宋_GB2312"/>
                <w:sz w:val="24"/>
                <w:szCs w:val="24"/>
              </w:rPr>
              <w:t>2019</w:t>
            </w:r>
            <w:r w:rsidRPr="003D4727">
              <w:rPr>
                <w:rFonts w:ascii="仿宋_GB2312" w:eastAsia="仿宋_GB2312" w:hAnsi="仿宋_GB2312" w:cs="仿宋_GB2312" w:hint="eastAsia"/>
                <w:sz w:val="24"/>
                <w:szCs w:val="24"/>
              </w:rPr>
              <w:t>年</w:t>
            </w:r>
            <w:r w:rsidR="003D4727">
              <w:rPr>
                <w:rFonts w:ascii="仿宋_GB2312" w:eastAsia="仿宋_GB2312" w:hAnsi="仿宋_GB2312" w:cs="仿宋_GB2312" w:hint="eastAsia"/>
                <w:sz w:val="24"/>
                <w:szCs w:val="24"/>
              </w:rPr>
              <w:t>。</w:t>
            </w:r>
          </w:p>
          <w:p w:rsidR="00C94A64" w:rsidRPr="003D4727" w:rsidRDefault="007A2FB1" w:rsidP="009744B2">
            <w:pPr>
              <w:pStyle w:val="a8"/>
              <w:numPr>
                <w:ilvl w:val="0"/>
                <w:numId w:val="19"/>
              </w:numPr>
              <w:snapToGrid w:val="0"/>
              <w:spacing w:line="288" w:lineRule="auto"/>
              <w:ind w:left="0" w:firstLineChars="0" w:firstLine="0"/>
              <w:rPr>
                <w:rFonts w:ascii="仿宋_GB2312" w:eastAsia="仿宋_GB2312" w:hAnsi="仿宋_GB2312" w:cs="仿宋_GB2312"/>
                <w:sz w:val="24"/>
                <w:szCs w:val="24"/>
              </w:rPr>
            </w:pPr>
            <w:r w:rsidRPr="003D4727">
              <w:rPr>
                <w:rFonts w:ascii="仿宋_GB2312" w:eastAsia="仿宋_GB2312" w:hAnsi="仿宋_GB2312" w:cs="仿宋_GB2312" w:hint="eastAsia"/>
                <w:sz w:val="24"/>
                <w:szCs w:val="24"/>
              </w:rPr>
              <w:lastRenderedPageBreak/>
              <w:t>民事案件大数据分析报告集</w:t>
            </w:r>
            <w:r w:rsidR="00EF3B78" w:rsidRPr="003D4727">
              <w:rPr>
                <w:rFonts w:ascii="仿宋_GB2312" w:eastAsia="仿宋_GB2312" w:hAnsi="仿宋_GB2312" w:cs="仿宋_GB2312" w:hint="eastAsia"/>
                <w:sz w:val="24"/>
                <w:szCs w:val="24"/>
              </w:rPr>
              <w:t>：</w:t>
            </w:r>
            <w:r w:rsidRPr="003D4727">
              <w:rPr>
                <w:rFonts w:ascii="仿宋_GB2312" w:eastAsia="仿宋_GB2312" w:hAnsi="仿宋_GB2312" w:cs="仿宋_GB2312" w:hint="eastAsia"/>
                <w:sz w:val="24"/>
                <w:szCs w:val="24"/>
              </w:rPr>
              <w:t>学生基于各类数字化判决书平台，完成对某一类型案件的分析</w:t>
            </w:r>
            <w:r w:rsidR="00CC10D1" w:rsidRPr="003D4727">
              <w:rPr>
                <w:rFonts w:ascii="仿宋_GB2312" w:eastAsia="仿宋_GB2312" w:hAnsi="仿宋_GB2312" w:cs="仿宋_GB2312" w:hint="eastAsia"/>
                <w:sz w:val="24"/>
                <w:szCs w:val="24"/>
              </w:rPr>
              <w:t>报告</w:t>
            </w:r>
            <w:r w:rsidRPr="003D4727">
              <w:rPr>
                <w:rFonts w:ascii="仿宋_GB2312" w:eastAsia="仿宋_GB2312" w:hAnsi="仿宋_GB2312" w:cs="仿宋_GB2312" w:hint="eastAsia"/>
                <w:sz w:val="24"/>
                <w:szCs w:val="24"/>
              </w:rPr>
              <w:t>，例如“2</w:t>
            </w:r>
            <w:r w:rsidRPr="003D4727">
              <w:rPr>
                <w:rFonts w:ascii="仿宋_GB2312" w:eastAsia="仿宋_GB2312" w:hAnsi="仿宋_GB2312" w:cs="仿宋_GB2312"/>
                <w:sz w:val="24"/>
                <w:szCs w:val="24"/>
              </w:rPr>
              <w:t>010</w:t>
            </w:r>
            <w:r w:rsidRPr="003D4727">
              <w:rPr>
                <w:rFonts w:ascii="仿宋_GB2312" w:eastAsia="仿宋_GB2312" w:hAnsi="仿宋_GB2312" w:cs="仿宋_GB2312" w:hint="eastAsia"/>
                <w:sz w:val="24"/>
                <w:szCs w:val="24"/>
              </w:rPr>
              <w:t>-</w:t>
            </w:r>
            <w:r w:rsidRPr="003D4727">
              <w:rPr>
                <w:rFonts w:ascii="仿宋_GB2312" w:eastAsia="仿宋_GB2312" w:hAnsi="仿宋_GB2312" w:cs="仿宋_GB2312"/>
                <w:sz w:val="24"/>
                <w:szCs w:val="24"/>
              </w:rPr>
              <w:t>2017</w:t>
            </w:r>
            <w:r w:rsidRPr="003D4727">
              <w:rPr>
                <w:rFonts w:ascii="仿宋_GB2312" w:eastAsia="仿宋_GB2312" w:hAnsi="仿宋_GB2312" w:cs="仿宋_GB2312" w:hint="eastAsia"/>
                <w:sz w:val="24"/>
                <w:szCs w:val="24"/>
              </w:rPr>
              <w:t>年最高院商品房买卖合同纠纷大数据报告“从检索条</w:t>
            </w:r>
            <w:r w:rsidRPr="003D4727">
              <w:rPr>
                <w:rFonts w:ascii="仿宋_GB2312" w:eastAsia="仿宋_GB2312" w:hAnsi="仿宋_GB2312" w:cs="仿宋_GB2312" w:hint="eastAsia"/>
                <w:sz w:val="22"/>
              </w:rPr>
              <w:t>件、总体数据分析、审判程序分析、裁判结果分析、律师介入诉讼的数据分析、诉请内容和裁判结果对比分析和主要争议点</w:t>
            </w:r>
            <w:r w:rsidR="00172238" w:rsidRPr="003D4727">
              <w:rPr>
                <w:rFonts w:ascii="仿宋_GB2312" w:eastAsia="仿宋_GB2312" w:hAnsi="仿宋_GB2312" w:cs="仿宋_GB2312" w:hint="eastAsia"/>
                <w:sz w:val="22"/>
              </w:rPr>
              <w:t>等方面。</w:t>
            </w:r>
          </w:p>
        </w:tc>
      </w:tr>
    </w:tbl>
    <w:p w:rsidR="00C94A64" w:rsidRDefault="00C94A64">
      <w:pPr>
        <w:pStyle w:val="a8"/>
        <w:numPr>
          <w:ilvl w:val="255"/>
          <w:numId w:val="0"/>
        </w:numPr>
        <w:spacing w:line="340" w:lineRule="atLeast"/>
        <w:rPr>
          <w:rFonts w:ascii="黑体" w:eastAsia="黑体" w:hAnsi="黑体" w:cs="黑体"/>
          <w:sz w:val="24"/>
          <w:szCs w:val="24"/>
        </w:rPr>
      </w:pPr>
    </w:p>
    <w:p w:rsidR="00C94A64" w:rsidRDefault="00500E0A">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c>
          <w:tcPr>
            <w:tcW w:w="8522" w:type="dxa"/>
          </w:tcPr>
          <w:p w:rsidR="00AA0D1E" w:rsidRPr="00C0710D" w:rsidRDefault="00AA0D1E" w:rsidP="003D4727">
            <w:pPr>
              <w:snapToGrid w:val="0"/>
              <w:spacing w:beforeLines="50" w:line="312" w:lineRule="auto"/>
              <w:ind w:firstLineChars="100" w:firstLine="240"/>
              <w:rPr>
                <w:rFonts w:ascii="仿宋_GB2312" w:eastAsia="仿宋_GB2312" w:hAnsi="仿宋_GB2312" w:cs="仿宋_GB2312"/>
                <w:sz w:val="24"/>
                <w:szCs w:val="24"/>
              </w:rPr>
            </w:pPr>
            <w:r w:rsidRPr="00C0710D">
              <w:rPr>
                <w:rFonts w:ascii="仿宋_GB2312" w:eastAsia="仿宋_GB2312" w:hAnsi="仿宋_GB2312" w:cs="仿宋_GB2312" w:hint="eastAsia"/>
                <w:sz w:val="24"/>
                <w:szCs w:val="24"/>
              </w:rPr>
              <w:t>经过多年的持续建设和改革，本课程主要有以下特色及创新点：</w:t>
            </w:r>
          </w:p>
          <w:p w:rsidR="008F5DDD" w:rsidRPr="00C0710D" w:rsidRDefault="00E724C5" w:rsidP="005210F9">
            <w:pPr>
              <w:pStyle w:val="a8"/>
              <w:numPr>
                <w:ilvl w:val="0"/>
                <w:numId w:val="22"/>
              </w:numPr>
              <w:snapToGrid w:val="0"/>
              <w:spacing w:line="312" w:lineRule="auto"/>
              <w:ind w:firstLineChars="0"/>
              <w:rPr>
                <w:rFonts w:ascii="仿宋_GB2312" w:eastAsia="仿宋_GB2312" w:hAnsi="仿宋_GB2312" w:cs="仿宋_GB2312"/>
                <w:sz w:val="24"/>
                <w:szCs w:val="24"/>
              </w:rPr>
            </w:pPr>
            <w:r w:rsidRPr="00C0710D">
              <w:rPr>
                <w:rFonts w:ascii="微软雅黑" w:eastAsia="微软雅黑" w:hAnsi="微软雅黑" w:cs="仿宋_GB2312" w:hint="eastAsia"/>
                <w:b/>
                <w:bCs/>
                <w:sz w:val="24"/>
                <w:szCs w:val="24"/>
              </w:rPr>
              <w:t>课程目标的重构：</w:t>
            </w:r>
            <w:r w:rsidR="002668E9" w:rsidRPr="00C0710D">
              <w:rPr>
                <w:rFonts w:ascii="仿宋_GB2312" w:eastAsia="仿宋_GB2312" w:hAnsi="仿宋_GB2312" w:cs="仿宋_GB2312" w:hint="eastAsia"/>
                <w:sz w:val="24"/>
                <w:szCs w:val="24"/>
              </w:rPr>
              <w:t>根据学生不同专业及未来不同职业场景设置相应的能力及素质目标</w:t>
            </w:r>
            <w:r w:rsidR="00DD6AF4" w:rsidRPr="00C0710D">
              <w:rPr>
                <w:rFonts w:ascii="仿宋_GB2312" w:eastAsia="仿宋_GB2312" w:hAnsi="仿宋_GB2312" w:cs="仿宋_GB2312" w:hint="eastAsia"/>
                <w:sz w:val="24"/>
                <w:szCs w:val="24"/>
              </w:rPr>
              <w:t>。</w:t>
            </w:r>
          </w:p>
          <w:p w:rsidR="00E724C5" w:rsidRPr="00C0710D" w:rsidRDefault="00D95011" w:rsidP="008F5DDD">
            <w:pPr>
              <w:pStyle w:val="a8"/>
              <w:numPr>
                <w:ilvl w:val="0"/>
                <w:numId w:val="22"/>
              </w:numPr>
              <w:ind w:firstLineChars="0"/>
              <w:rPr>
                <w:rFonts w:ascii="仿宋_GB2312" w:eastAsia="仿宋_GB2312" w:hAnsi="仿宋_GB2312" w:cs="仿宋_GB2312"/>
                <w:sz w:val="24"/>
                <w:szCs w:val="24"/>
              </w:rPr>
            </w:pPr>
            <w:r w:rsidRPr="00C0710D">
              <w:rPr>
                <w:rFonts w:ascii="微软雅黑" w:eastAsia="微软雅黑" w:hAnsi="微软雅黑" w:cs="仿宋_GB2312" w:hint="eastAsia"/>
                <w:b/>
                <w:bCs/>
                <w:sz w:val="24"/>
                <w:szCs w:val="24"/>
              </w:rPr>
              <w:t>思政元素</w:t>
            </w:r>
            <w:r w:rsidRPr="00C0710D">
              <w:rPr>
                <w:rFonts w:ascii="仿宋_GB2312" w:eastAsia="仿宋_GB2312" w:hAnsi="仿宋_GB2312" w:cs="仿宋_GB2312" w:hint="eastAsia"/>
                <w:sz w:val="24"/>
                <w:szCs w:val="24"/>
              </w:rPr>
              <w:t>与专业知识融合，</w:t>
            </w:r>
            <w:r w:rsidR="001E69FD" w:rsidRPr="00C0710D">
              <w:rPr>
                <w:rFonts w:ascii="仿宋_GB2312" w:eastAsia="仿宋_GB2312" w:hAnsi="仿宋_GB2312" w:cs="仿宋_GB2312" w:hint="eastAsia"/>
                <w:sz w:val="24"/>
                <w:szCs w:val="24"/>
              </w:rPr>
              <w:t>课程</w:t>
            </w:r>
            <w:r w:rsidR="008F5DDD" w:rsidRPr="00C0710D">
              <w:rPr>
                <w:rFonts w:ascii="仿宋_GB2312" w:eastAsia="仿宋_GB2312" w:hAnsi="仿宋_GB2312" w:cs="仿宋_GB2312" w:hint="eastAsia"/>
                <w:sz w:val="24"/>
                <w:szCs w:val="24"/>
              </w:rPr>
              <w:t>思政</w:t>
            </w:r>
            <w:r w:rsidR="001E69FD" w:rsidRPr="00C0710D">
              <w:rPr>
                <w:rFonts w:ascii="仿宋_GB2312" w:eastAsia="仿宋_GB2312" w:hAnsi="仿宋_GB2312" w:cs="仿宋_GB2312" w:hint="eastAsia"/>
                <w:sz w:val="24"/>
                <w:szCs w:val="24"/>
              </w:rPr>
              <w:t>发挥</w:t>
            </w:r>
            <w:r w:rsidR="001E69FD" w:rsidRPr="00C0710D">
              <w:rPr>
                <w:rFonts w:ascii="微软雅黑" w:eastAsia="微软雅黑" w:hAnsi="微软雅黑" w:cs="仿宋_GB2312" w:hint="eastAsia"/>
                <w:b/>
                <w:bCs/>
                <w:sz w:val="24"/>
                <w:szCs w:val="24"/>
              </w:rPr>
              <w:t>示范效应</w:t>
            </w:r>
            <w:r w:rsidR="001E69FD" w:rsidRPr="00C0710D">
              <w:rPr>
                <w:rFonts w:ascii="仿宋_GB2312" w:eastAsia="仿宋_GB2312" w:hAnsi="仿宋_GB2312" w:cs="仿宋_GB2312" w:hint="eastAsia"/>
                <w:sz w:val="24"/>
                <w:szCs w:val="24"/>
              </w:rPr>
              <w:t>。</w:t>
            </w:r>
          </w:p>
          <w:p w:rsidR="00EA46C2" w:rsidRPr="00C0710D" w:rsidRDefault="00EA46C2" w:rsidP="00DD6AF4">
            <w:pPr>
              <w:pStyle w:val="a8"/>
              <w:numPr>
                <w:ilvl w:val="0"/>
                <w:numId w:val="22"/>
              </w:numPr>
              <w:spacing w:line="288" w:lineRule="auto"/>
              <w:ind w:firstLineChars="0"/>
              <w:rPr>
                <w:rFonts w:ascii="仿宋_GB2312" w:eastAsia="仿宋_GB2312" w:hAnsi="仿宋_GB2312" w:cs="仿宋_GB2312"/>
                <w:sz w:val="24"/>
                <w:szCs w:val="24"/>
              </w:rPr>
            </w:pPr>
            <w:r w:rsidRPr="00C0710D">
              <w:rPr>
                <w:rFonts w:ascii="微软雅黑" w:eastAsia="微软雅黑" w:hAnsi="微软雅黑" w:cs="仿宋_GB2312" w:hint="eastAsia"/>
                <w:b/>
                <w:bCs/>
                <w:sz w:val="24"/>
                <w:szCs w:val="24"/>
              </w:rPr>
              <w:t>延伸课程时间轴</w:t>
            </w:r>
            <w:r w:rsidRPr="00C0710D">
              <w:rPr>
                <w:rFonts w:ascii="仿宋_GB2312" w:eastAsia="仿宋_GB2312" w:hAnsi="仿宋_GB2312" w:cs="仿宋_GB2312" w:hint="eastAsia"/>
                <w:sz w:val="24"/>
                <w:szCs w:val="24"/>
              </w:rPr>
              <w:t>：</w:t>
            </w:r>
            <w:r w:rsidR="00DD6AF4" w:rsidRPr="00C0710D">
              <w:rPr>
                <w:rFonts w:ascii="仿宋_GB2312" w:eastAsia="仿宋_GB2312" w:hAnsi="仿宋_GB2312" w:cs="仿宋_GB2312" w:hint="eastAsia"/>
                <w:sz w:val="24"/>
                <w:szCs w:val="24"/>
              </w:rPr>
              <w:t>再造课中学习端，强化课前课后两端。</w:t>
            </w:r>
          </w:p>
          <w:p w:rsidR="00217416" w:rsidRPr="00C0710D" w:rsidRDefault="00607787" w:rsidP="004545EE">
            <w:pPr>
              <w:pStyle w:val="a8"/>
              <w:numPr>
                <w:ilvl w:val="0"/>
                <w:numId w:val="22"/>
              </w:numPr>
              <w:spacing w:line="288" w:lineRule="auto"/>
              <w:ind w:firstLineChars="0"/>
              <w:rPr>
                <w:rFonts w:ascii="仿宋_GB2312" w:eastAsia="仿宋_GB2312" w:hAnsi="仿宋_GB2312" w:cs="仿宋_GB2312"/>
                <w:sz w:val="24"/>
                <w:szCs w:val="24"/>
              </w:rPr>
            </w:pPr>
            <w:r w:rsidRPr="00C0710D">
              <w:rPr>
                <w:rFonts w:ascii="微软雅黑" w:eastAsia="微软雅黑" w:hAnsi="微软雅黑" w:cs="仿宋_GB2312" w:hint="eastAsia"/>
                <w:b/>
                <w:bCs/>
                <w:sz w:val="24"/>
                <w:szCs w:val="24"/>
              </w:rPr>
              <w:t>课程模式和过程再造</w:t>
            </w:r>
            <w:r w:rsidR="004545EE" w:rsidRPr="00C0710D">
              <w:rPr>
                <w:rFonts w:ascii="仿宋_GB2312" w:eastAsia="仿宋_GB2312" w:hAnsi="仿宋_GB2312" w:cs="仿宋_GB2312" w:hint="eastAsia"/>
                <w:sz w:val="24"/>
                <w:szCs w:val="24"/>
              </w:rPr>
              <w:t>：</w:t>
            </w:r>
            <w:r w:rsidR="001E69FD" w:rsidRPr="00C0710D">
              <w:rPr>
                <w:rFonts w:ascii="仿宋_GB2312" w:eastAsia="仿宋_GB2312" w:hAnsi="仿宋_GB2312" w:cs="仿宋_GB2312" w:hint="eastAsia"/>
                <w:sz w:val="24"/>
                <w:szCs w:val="24"/>
              </w:rPr>
              <w:t>实现以学生为中心，以学习为中心，以学生发展为中心。</w:t>
            </w:r>
          </w:p>
          <w:p w:rsidR="004545EE" w:rsidRPr="00C0710D" w:rsidRDefault="008B67C3" w:rsidP="004545EE">
            <w:pPr>
              <w:pStyle w:val="a8"/>
              <w:numPr>
                <w:ilvl w:val="0"/>
                <w:numId w:val="22"/>
              </w:numPr>
              <w:spacing w:line="288" w:lineRule="auto"/>
              <w:ind w:firstLineChars="0"/>
              <w:rPr>
                <w:rFonts w:ascii="仿宋_GB2312" w:eastAsia="仿宋_GB2312" w:hAnsi="仿宋_GB2312" w:cs="仿宋_GB2312"/>
                <w:sz w:val="24"/>
                <w:szCs w:val="24"/>
              </w:rPr>
            </w:pPr>
            <w:r w:rsidRPr="00C0710D">
              <w:rPr>
                <w:rFonts w:ascii="微软雅黑" w:eastAsia="微软雅黑" w:hAnsi="微软雅黑" w:cs="仿宋_GB2312" w:hint="eastAsia"/>
                <w:b/>
                <w:bCs/>
                <w:sz w:val="24"/>
                <w:szCs w:val="24"/>
              </w:rPr>
              <w:t>智慧教学工具和数字化资源应用</w:t>
            </w:r>
            <w:r w:rsidRPr="00C0710D">
              <w:rPr>
                <w:rFonts w:ascii="仿宋_GB2312" w:eastAsia="仿宋_GB2312" w:hAnsi="仿宋_GB2312" w:cs="仿宋_GB2312" w:hint="eastAsia"/>
                <w:sz w:val="24"/>
                <w:szCs w:val="24"/>
              </w:rPr>
              <w:t>：</w:t>
            </w:r>
          </w:p>
          <w:p w:rsidR="00C94A64" w:rsidRPr="00D95011" w:rsidRDefault="001F0702" w:rsidP="002D5195">
            <w:pPr>
              <w:spacing w:line="288" w:lineRule="auto"/>
              <w:ind w:firstLineChars="130" w:firstLine="312"/>
              <w:rPr>
                <w:rFonts w:ascii="仿宋_GB2312" w:eastAsia="仿宋_GB2312" w:hAnsi="仿宋_GB2312" w:cs="仿宋_GB2312"/>
                <w:sz w:val="24"/>
                <w:szCs w:val="24"/>
              </w:rPr>
            </w:pPr>
            <w:r w:rsidRPr="00C0710D">
              <w:rPr>
                <w:rFonts w:ascii="仿宋_GB2312" w:eastAsia="仿宋_GB2312" w:hAnsi="仿宋_GB2312" w:cs="仿宋_GB2312" w:hint="eastAsia"/>
                <w:sz w:val="24"/>
                <w:szCs w:val="24"/>
              </w:rPr>
              <w:t>充分挖掘</w:t>
            </w:r>
            <w:r w:rsidR="00A76225" w:rsidRPr="00C0710D">
              <w:rPr>
                <w:rFonts w:ascii="仿宋_GB2312" w:eastAsia="仿宋_GB2312" w:hAnsi="仿宋_GB2312" w:cs="仿宋_GB2312" w:hint="eastAsia"/>
                <w:sz w:val="24"/>
                <w:szCs w:val="24"/>
              </w:rPr>
              <w:t>以</w:t>
            </w:r>
            <w:r w:rsidRPr="00C0710D">
              <w:rPr>
                <w:rFonts w:ascii="仿宋_GB2312" w:eastAsia="仿宋_GB2312" w:hAnsi="仿宋_GB2312" w:cs="仿宋_GB2312" w:hint="eastAsia"/>
                <w:sz w:val="24"/>
                <w:szCs w:val="24"/>
              </w:rPr>
              <w:t>“中国裁判文书网、学习强国法治中国板块”为代表的数字化资源</w:t>
            </w:r>
            <w:r w:rsidR="00A76225" w:rsidRPr="00C0710D">
              <w:rPr>
                <w:rFonts w:ascii="仿宋_GB2312" w:eastAsia="仿宋_GB2312" w:hAnsi="仿宋_GB2312" w:cs="仿宋_GB2312" w:hint="eastAsia"/>
                <w:sz w:val="24"/>
                <w:szCs w:val="24"/>
              </w:rPr>
              <w:t>价值，为课程赋能。</w:t>
            </w:r>
          </w:p>
        </w:tc>
      </w:tr>
    </w:tbl>
    <w:p w:rsidR="00C94A64" w:rsidRDefault="00C94A64">
      <w:pPr>
        <w:pStyle w:val="a8"/>
        <w:numPr>
          <w:ilvl w:val="255"/>
          <w:numId w:val="0"/>
        </w:numPr>
        <w:spacing w:line="340" w:lineRule="atLeast"/>
        <w:rPr>
          <w:rFonts w:ascii="黑体" w:eastAsia="黑体" w:hAnsi="黑体" w:cs="黑体"/>
          <w:sz w:val="24"/>
          <w:szCs w:val="24"/>
        </w:rPr>
      </w:pPr>
    </w:p>
    <w:p w:rsidR="00C94A64" w:rsidRDefault="00500E0A">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040BD5" w:rsidTr="00040BD5">
        <w:tc>
          <w:tcPr>
            <w:tcW w:w="8522" w:type="dxa"/>
          </w:tcPr>
          <w:p w:rsidR="00040BD5" w:rsidRDefault="00040BD5" w:rsidP="00AA0D1E">
            <w:pPr>
              <w:spacing w:line="312"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未来五年，具体建设计划如下：</w:t>
            </w:r>
          </w:p>
          <w:p w:rsidR="00040BD5" w:rsidRDefault="00040BD5" w:rsidP="00F73092">
            <w:pPr>
              <w:pStyle w:val="a8"/>
              <w:numPr>
                <w:ilvl w:val="0"/>
                <w:numId w:val="24"/>
              </w:numPr>
              <w:spacing w:line="312" w:lineRule="auto"/>
              <w:ind w:firstLineChars="0"/>
              <w:rPr>
                <w:rFonts w:ascii="仿宋_GB2312" w:eastAsia="仿宋_GB2312" w:hAnsi="仿宋_GB2312" w:cs="仿宋_GB2312"/>
                <w:sz w:val="24"/>
                <w:szCs w:val="24"/>
              </w:rPr>
            </w:pPr>
            <w:r w:rsidRPr="00040BD5">
              <w:rPr>
                <w:rFonts w:ascii="仿宋_GB2312" w:eastAsia="仿宋_GB2312" w:hAnsi="仿宋_GB2312" w:cs="仿宋_GB2312" w:hint="eastAsia"/>
                <w:sz w:val="24"/>
                <w:szCs w:val="24"/>
              </w:rPr>
              <w:t>做好</w:t>
            </w:r>
            <w:r w:rsidRPr="002D5195">
              <w:rPr>
                <w:rFonts w:ascii="微软雅黑" w:eastAsia="微软雅黑" w:hAnsi="微软雅黑" w:cs="仿宋_GB2312" w:hint="eastAsia"/>
                <w:b/>
                <w:bCs/>
                <w:sz w:val="24"/>
                <w:szCs w:val="24"/>
              </w:rPr>
              <w:t>课程内容的持续更新</w:t>
            </w:r>
            <w:r w:rsidRPr="00040BD5">
              <w:rPr>
                <w:rFonts w:ascii="仿宋_GB2312" w:eastAsia="仿宋_GB2312" w:hAnsi="仿宋_GB2312" w:cs="仿宋_GB2312" w:hint="eastAsia"/>
                <w:sz w:val="24"/>
                <w:szCs w:val="24"/>
              </w:rPr>
              <w:t>和与时俱进</w:t>
            </w:r>
            <w:r w:rsidR="00C71799">
              <w:rPr>
                <w:rFonts w:ascii="仿宋_GB2312" w:eastAsia="仿宋_GB2312" w:hAnsi="仿宋_GB2312" w:cs="仿宋_GB2312" w:hint="eastAsia"/>
                <w:sz w:val="24"/>
                <w:szCs w:val="24"/>
              </w:rPr>
              <w:t>。</w:t>
            </w:r>
          </w:p>
          <w:p w:rsidR="006559AE" w:rsidRPr="0014560A" w:rsidRDefault="006559AE" w:rsidP="003D4727">
            <w:pPr>
              <w:pStyle w:val="a8"/>
              <w:numPr>
                <w:ilvl w:val="0"/>
                <w:numId w:val="24"/>
              </w:numPr>
              <w:spacing w:beforeLines="50" w:line="312" w:lineRule="auto"/>
              <w:ind w:firstLineChars="0"/>
              <w:rPr>
                <w:rFonts w:ascii="仿宋_GB2312" w:eastAsia="仿宋_GB2312" w:hAnsi="仿宋_GB2312" w:cs="仿宋_GB2312"/>
                <w:sz w:val="24"/>
                <w:szCs w:val="24"/>
              </w:rPr>
            </w:pPr>
            <w:r w:rsidRPr="0014560A">
              <w:rPr>
                <w:rFonts w:ascii="仿宋_GB2312" w:eastAsia="仿宋_GB2312" w:hAnsi="仿宋_GB2312" w:cs="仿宋_GB2312" w:hint="eastAsia"/>
                <w:sz w:val="24"/>
                <w:szCs w:val="24"/>
              </w:rPr>
              <w:t>以</w:t>
            </w:r>
            <w:r w:rsidRPr="009F395D">
              <w:rPr>
                <w:rFonts w:ascii="微软雅黑" w:eastAsia="微软雅黑" w:hAnsi="微软雅黑" w:cs="仿宋_GB2312" w:hint="eastAsia"/>
                <w:b/>
                <w:bCs/>
                <w:sz w:val="24"/>
                <w:szCs w:val="24"/>
              </w:rPr>
              <w:t>马工程教材</w:t>
            </w:r>
            <w:r w:rsidRPr="0014560A">
              <w:rPr>
                <w:rFonts w:ascii="仿宋_GB2312" w:eastAsia="仿宋_GB2312" w:hAnsi="仿宋_GB2312" w:cs="仿宋_GB2312" w:hint="eastAsia"/>
                <w:sz w:val="24"/>
                <w:szCs w:val="24"/>
              </w:rPr>
              <w:t>《经济法学》为基础</w:t>
            </w:r>
            <w:r w:rsidR="00EC2363">
              <w:rPr>
                <w:rFonts w:ascii="仿宋_GB2312" w:eastAsia="仿宋_GB2312" w:hAnsi="仿宋_GB2312" w:cs="仿宋_GB2312" w:hint="eastAsia"/>
                <w:sz w:val="24"/>
                <w:szCs w:val="24"/>
              </w:rPr>
              <w:t>，</w:t>
            </w:r>
            <w:r w:rsidRPr="0014560A">
              <w:rPr>
                <w:rFonts w:ascii="仿宋_GB2312" w:eastAsia="仿宋_GB2312" w:hAnsi="仿宋_GB2312" w:cs="仿宋_GB2312" w:hint="eastAsia"/>
                <w:sz w:val="24"/>
                <w:szCs w:val="24"/>
              </w:rPr>
              <w:t>汇编能充分</w:t>
            </w:r>
            <w:r w:rsidRPr="00EC2363">
              <w:rPr>
                <w:rFonts w:ascii="仿宋_GB2312" w:eastAsia="仿宋_GB2312" w:hAnsi="仿宋_GB2312" w:cs="仿宋_GB2312" w:hint="eastAsia"/>
                <w:sz w:val="24"/>
                <w:szCs w:val="24"/>
              </w:rPr>
              <w:t>体现社会主义法治精神和法治原则的</w:t>
            </w:r>
            <w:r w:rsidRPr="009F395D">
              <w:rPr>
                <w:rFonts w:ascii="微软雅黑" w:eastAsia="微软雅黑" w:hAnsi="微软雅黑" w:cs="仿宋_GB2312" w:hint="eastAsia"/>
                <w:b/>
                <w:bCs/>
                <w:sz w:val="24"/>
                <w:szCs w:val="24"/>
              </w:rPr>
              <w:t>案例集</w:t>
            </w:r>
            <w:r w:rsidR="00571CB5">
              <w:rPr>
                <w:rFonts w:ascii="仿宋_GB2312" w:eastAsia="仿宋_GB2312" w:hAnsi="仿宋_GB2312" w:cs="仿宋_GB2312" w:hint="eastAsia"/>
                <w:sz w:val="24"/>
                <w:szCs w:val="24"/>
              </w:rPr>
              <w:t>，完善修订后</w:t>
            </w:r>
            <w:r w:rsidRPr="00EC2363">
              <w:rPr>
                <w:rFonts w:ascii="仿宋_GB2312" w:eastAsia="仿宋_GB2312" w:hAnsi="仿宋_GB2312" w:cs="仿宋_GB2312" w:hint="eastAsia"/>
                <w:sz w:val="24"/>
                <w:szCs w:val="24"/>
              </w:rPr>
              <w:t>出版</w:t>
            </w:r>
            <w:r w:rsidR="00571CB5">
              <w:rPr>
                <w:rFonts w:ascii="仿宋_GB2312" w:eastAsia="仿宋_GB2312" w:hAnsi="仿宋_GB2312" w:cs="仿宋_GB2312" w:hint="eastAsia"/>
                <w:sz w:val="24"/>
                <w:szCs w:val="24"/>
              </w:rPr>
              <w:t>。</w:t>
            </w:r>
          </w:p>
          <w:p w:rsidR="00040BD5" w:rsidRDefault="00571CB5" w:rsidP="00F73092">
            <w:pPr>
              <w:pStyle w:val="a8"/>
              <w:numPr>
                <w:ilvl w:val="0"/>
                <w:numId w:val="24"/>
              </w:numPr>
              <w:spacing w:line="312" w:lineRule="auto"/>
              <w:ind w:firstLineChars="0"/>
              <w:rPr>
                <w:rFonts w:ascii="仿宋_GB2312" w:eastAsia="仿宋_GB2312" w:hAnsi="仿宋_GB2312" w:cs="仿宋_GB2312"/>
                <w:sz w:val="24"/>
                <w:szCs w:val="24"/>
              </w:rPr>
            </w:pPr>
            <w:r>
              <w:rPr>
                <w:rFonts w:ascii="仿宋_GB2312" w:eastAsia="仿宋_GB2312" w:hAnsi="仿宋_GB2312" w:cs="仿宋_GB2312" w:hint="eastAsia"/>
                <w:sz w:val="24"/>
                <w:szCs w:val="24"/>
              </w:rPr>
              <w:t>将专业特色、职业素养进一步融入教学中，建设</w:t>
            </w:r>
            <w:r w:rsidRPr="009F395D">
              <w:rPr>
                <w:rFonts w:ascii="微软雅黑" w:eastAsia="微软雅黑" w:hAnsi="微软雅黑" w:cs="仿宋_GB2312" w:hint="eastAsia"/>
                <w:b/>
                <w:bCs/>
                <w:sz w:val="24"/>
                <w:szCs w:val="24"/>
              </w:rPr>
              <w:t>模块化教学资源</w:t>
            </w:r>
            <w:r w:rsidR="00040BD5" w:rsidRPr="00040BD5">
              <w:rPr>
                <w:rFonts w:ascii="仿宋_GB2312" w:eastAsia="仿宋_GB2312" w:hAnsi="仿宋_GB2312" w:cs="仿宋_GB2312" w:hint="eastAsia"/>
                <w:sz w:val="24"/>
                <w:szCs w:val="24"/>
              </w:rPr>
              <w:t>，匹配学生专业需求</w:t>
            </w:r>
          </w:p>
          <w:p w:rsidR="00040BD5" w:rsidRPr="00040BD5" w:rsidRDefault="00D3519C" w:rsidP="00F73092">
            <w:pPr>
              <w:pStyle w:val="a8"/>
              <w:numPr>
                <w:ilvl w:val="0"/>
                <w:numId w:val="24"/>
              </w:numPr>
              <w:spacing w:line="312" w:lineRule="auto"/>
              <w:ind w:firstLineChars="0"/>
              <w:rPr>
                <w:rFonts w:ascii="仿宋_GB2312" w:eastAsia="仿宋_GB2312" w:hAnsi="仿宋_GB2312" w:cs="仿宋_GB2312"/>
                <w:sz w:val="24"/>
                <w:szCs w:val="24"/>
              </w:rPr>
            </w:pPr>
            <w:r>
              <w:rPr>
                <w:rFonts w:ascii="仿宋_GB2312" w:eastAsia="仿宋_GB2312" w:hAnsi="仿宋_GB2312" w:cs="仿宋_GB2312" w:hint="eastAsia"/>
                <w:sz w:val="24"/>
                <w:szCs w:val="24"/>
              </w:rPr>
              <w:t>建设完成拥有自主知识产权的</w:t>
            </w:r>
            <w:r w:rsidRPr="009F395D">
              <w:rPr>
                <w:rFonts w:ascii="微软雅黑" w:eastAsia="微软雅黑" w:hAnsi="微软雅黑" w:cs="仿宋_GB2312" w:hint="eastAsia"/>
                <w:b/>
                <w:bCs/>
                <w:sz w:val="24"/>
                <w:szCs w:val="24"/>
              </w:rPr>
              <w:t>数字教学资源</w:t>
            </w:r>
            <w:r>
              <w:rPr>
                <w:rFonts w:ascii="仿宋_GB2312" w:eastAsia="仿宋_GB2312" w:hAnsi="仿宋_GB2312" w:cs="仿宋_GB2312" w:hint="eastAsia"/>
                <w:sz w:val="24"/>
                <w:szCs w:val="24"/>
              </w:rPr>
              <w:t>：录制重难点知识点讲解短视频以及经典案例和热点法律事件解析短视频</w:t>
            </w:r>
            <w:r w:rsidR="007A1505">
              <w:rPr>
                <w:rFonts w:ascii="仿宋_GB2312" w:eastAsia="仿宋_GB2312" w:hAnsi="仿宋_GB2312" w:cs="仿宋_GB2312" w:hint="eastAsia"/>
                <w:sz w:val="24"/>
                <w:szCs w:val="24"/>
              </w:rPr>
              <w:t>。</w:t>
            </w:r>
          </w:p>
          <w:p w:rsidR="00EC2363" w:rsidRPr="00C43F04" w:rsidRDefault="00EC2363" w:rsidP="00EC2363">
            <w:pPr>
              <w:pStyle w:val="a8"/>
              <w:numPr>
                <w:ilvl w:val="0"/>
                <w:numId w:val="24"/>
              </w:numPr>
              <w:spacing w:line="312" w:lineRule="auto"/>
              <w:ind w:firstLineChars="0"/>
              <w:rPr>
                <w:rFonts w:ascii="仿宋_GB2312" w:eastAsia="仿宋_GB2312" w:hAnsi="仿宋_GB2312" w:cs="仿宋_GB2312"/>
                <w:sz w:val="24"/>
                <w:szCs w:val="24"/>
              </w:rPr>
            </w:pPr>
            <w:r w:rsidRPr="00C43F04">
              <w:rPr>
                <w:rFonts w:ascii="仿宋_GB2312" w:eastAsia="仿宋_GB2312" w:hAnsi="仿宋_GB2312" w:cs="仿宋_GB2312" w:hint="eastAsia"/>
                <w:sz w:val="24"/>
                <w:szCs w:val="24"/>
              </w:rPr>
              <w:t>建成</w:t>
            </w:r>
            <w:r w:rsidRPr="009F395D">
              <w:rPr>
                <w:rFonts w:ascii="微软雅黑" w:eastAsia="微软雅黑" w:hAnsi="微软雅黑" w:cs="仿宋_GB2312" w:hint="eastAsia"/>
                <w:b/>
                <w:bCs/>
                <w:sz w:val="24"/>
                <w:szCs w:val="24"/>
              </w:rPr>
              <w:t>一支优秀的大学生普法团队</w:t>
            </w:r>
            <w:r w:rsidR="00C43F04" w:rsidRPr="00C43F04">
              <w:rPr>
                <w:rFonts w:ascii="仿宋_GB2312" w:eastAsia="仿宋_GB2312" w:hAnsi="仿宋_GB2312" w:cs="仿宋_GB2312" w:hint="eastAsia"/>
                <w:sz w:val="24"/>
                <w:szCs w:val="24"/>
              </w:rPr>
              <w:t>：</w:t>
            </w:r>
            <w:r w:rsidR="00C87CFC">
              <w:rPr>
                <w:rFonts w:ascii="仿宋_GB2312" w:eastAsia="仿宋_GB2312" w:hAnsi="仿宋_GB2312" w:cs="仿宋_GB2312" w:hint="eastAsia"/>
                <w:sz w:val="24"/>
                <w:szCs w:val="24"/>
              </w:rPr>
              <w:t>学生</w:t>
            </w:r>
            <w:r w:rsidR="00C43F04" w:rsidRPr="00C43F04">
              <w:rPr>
                <w:rFonts w:ascii="仿宋_GB2312" w:eastAsia="仿宋_GB2312" w:hAnsi="仿宋_GB2312" w:cs="仿宋_GB2312" w:hint="eastAsia"/>
                <w:sz w:val="24"/>
                <w:szCs w:val="24"/>
              </w:rPr>
              <w:t>深入开展法律实践类活动，</w:t>
            </w:r>
            <w:r w:rsidR="007A1505">
              <w:rPr>
                <w:rFonts w:ascii="仿宋_GB2312" w:eastAsia="仿宋_GB2312" w:hAnsi="仿宋_GB2312" w:cs="仿宋_GB2312" w:hint="eastAsia"/>
                <w:sz w:val="24"/>
                <w:szCs w:val="24"/>
              </w:rPr>
              <w:t>从观摩到</w:t>
            </w:r>
            <w:r w:rsidR="007A1505">
              <w:rPr>
                <w:rFonts w:ascii="仿宋_GB2312" w:eastAsia="仿宋_GB2312" w:hAnsi="仿宋_GB2312" w:cs="仿宋_GB2312" w:hint="eastAsia"/>
                <w:sz w:val="24"/>
                <w:szCs w:val="24"/>
              </w:rPr>
              <w:lastRenderedPageBreak/>
              <w:t>亲身参与普法，服务社区、退伍军人及中小学校</w:t>
            </w:r>
            <w:r w:rsidR="00C87CFC">
              <w:rPr>
                <w:rFonts w:ascii="仿宋_GB2312" w:eastAsia="仿宋_GB2312" w:hAnsi="仿宋_GB2312" w:cs="仿宋_GB2312" w:hint="eastAsia"/>
                <w:sz w:val="24"/>
                <w:szCs w:val="24"/>
              </w:rPr>
              <w:t>，</w:t>
            </w:r>
            <w:r w:rsidRPr="00C43F04">
              <w:rPr>
                <w:rFonts w:ascii="仿宋_GB2312" w:eastAsia="仿宋_GB2312" w:hAnsi="仿宋_GB2312" w:cs="仿宋_GB2312" w:hint="eastAsia"/>
                <w:sz w:val="24"/>
                <w:szCs w:val="24"/>
              </w:rPr>
              <w:t>弘扬法治精神，提升学生的法律自信心</w:t>
            </w:r>
            <w:r w:rsidR="003F04D6">
              <w:rPr>
                <w:rFonts w:ascii="仿宋_GB2312" w:eastAsia="仿宋_GB2312" w:hAnsi="仿宋_GB2312" w:cs="仿宋_GB2312" w:hint="eastAsia"/>
                <w:sz w:val="24"/>
                <w:szCs w:val="24"/>
              </w:rPr>
              <w:t>和社会责任感</w:t>
            </w:r>
            <w:r w:rsidR="00C71799">
              <w:rPr>
                <w:rFonts w:ascii="仿宋_GB2312" w:eastAsia="仿宋_GB2312" w:hAnsi="仿宋_GB2312" w:cs="仿宋_GB2312" w:hint="eastAsia"/>
                <w:sz w:val="24"/>
                <w:szCs w:val="24"/>
              </w:rPr>
              <w:t>。</w:t>
            </w:r>
          </w:p>
          <w:p w:rsidR="00040BD5" w:rsidRPr="00996EA8" w:rsidRDefault="00C43F04" w:rsidP="00996EA8">
            <w:pPr>
              <w:pStyle w:val="a8"/>
              <w:numPr>
                <w:ilvl w:val="0"/>
                <w:numId w:val="24"/>
              </w:numPr>
              <w:spacing w:line="312" w:lineRule="auto"/>
              <w:ind w:firstLineChars="0"/>
              <w:rPr>
                <w:rFonts w:ascii="仿宋_GB2312" w:eastAsia="仿宋_GB2312" w:hAnsi="仿宋_GB2312" w:cs="仿宋_GB2312"/>
                <w:sz w:val="24"/>
                <w:szCs w:val="24"/>
              </w:rPr>
            </w:pPr>
            <w:r w:rsidRPr="009F395D">
              <w:rPr>
                <w:rFonts w:ascii="微软雅黑" w:eastAsia="微软雅黑" w:hAnsi="微软雅黑" w:cs="仿宋_GB2312" w:hint="eastAsia"/>
                <w:b/>
                <w:bCs/>
                <w:sz w:val="24"/>
                <w:szCs w:val="24"/>
              </w:rPr>
              <w:t>构建立体育人网络</w:t>
            </w:r>
            <w:r>
              <w:rPr>
                <w:rFonts w:ascii="仿宋_GB2312" w:eastAsia="仿宋_GB2312" w:hAnsi="仿宋_GB2312" w:cs="仿宋_GB2312" w:hint="eastAsia"/>
                <w:sz w:val="24"/>
                <w:szCs w:val="24"/>
              </w:rPr>
              <w:t>：</w:t>
            </w:r>
            <w:r>
              <w:rPr>
                <w:rFonts w:ascii="仿宋_GB2312" w:eastAsia="仿宋_GB2312" w:hAnsi="仿宋_GB2312" w:cs="仿宋_GB2312" w:hint="eastAsia"/>
                <w:kern w:val="0"/>
                <w:sz w:val="24"/>
                <w:szCs w:val="24"/>
              </w:rPr>
              <w:t>构建专业教师、思政教师和辅导员学工团队的立体教师队伍。加强与街道社区联动，在服务社会的实践中帮助学生认识问题的多样性、变化性和复杂性，建立批判思维</w:t>
            </w:r>
            <w:r w:rsidR="006C0EC0">
              <w:rPr>
                <w:rFonts w:ascii="仿宋_GB2312" w:eastAsia="仿宋_GB2312" w:hAnsi="仿宋_GB2312" w:cs="仿宋_GB2312" w:hint="eastAsia"/>
                <w:kern w:val="0"/>
                <w:sz w:val="24"/>
                <w:szCs w:val="24"/>
              </w:rPr>
              <w:t>。</w:t>
            </w:r>
          </w:p>
        </w:tc>
      </w:tr>
    </w:tbl>
    <w:p w:rsidR="00C94A64" w:rsidRDefault="00500E0A">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七、附件材料清单</w:t>
      </w:r>
    </w:p>
    <w:tbl>
      <w:tblPr>
        <w:tblStyle w:val="a7"/>
        <w:tblW w:w="8522" w:type="dxa"/>
        <w:tblLayout w:type="fixed"/>
        <w:tblLook w:val="04A0"/>
      </w:tblPr>
      <w:tblGrid>
        <w:gridCol w:w="8522"/>
      </w:tblGrid>
      <w:tr w:rsidR="00C94A64">
        <w:trPr>
          <w:trHeight w:val="90"/>
        </w:trPr>
        <w:tc>
          <w:tcPr>
            <w:tcW w:w="8522" w:type="dxa"/>
          </w:tcPr>
          <w:p w:rsidR="00C94A64" w:rsidRDefault="00500E0A" w:rsidP="006A1DAC">
            <w:pPr>
              <w:pStyle w:val="a8"/>
              <w:numPr>
                <w:ilvl w:val="255"/>
                <w:numId w:val="0"/>
              </w:numPr>
              <w:spacing w:line="360" w:lineRule="auto"/>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C94A64" w:rsidRDefault="00500E0A" w:rsidP="006A1DAC">
            <w:pPr>
              <w:pStyle w:val="a8"/>
              <w:numPr>
                <w:ilvl w:val="255"/>
                <w:numId w:val="0"/>
              </w:numPr>
              <w:adjustRightInd w:val="0"/>
              <w:snapToGrid w:val="0"/>
              <w:spacing w:line="360" w:lineRule="auto"/>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C94A64" w:rsidRDefault="00500E0A" w:rsidP="006A1DAC">
            <w:pPr>
              <w:pStyle w:val="a8"/>
              <w:numPr>
                <w:ilvl w:val="255"/>
                <w:numId w:val="0"/>
              </w:numPr>
              <w:spacing w:line="360" w:lineRule="auto"/>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rsidR="00C94A64" w:rsidRPr="00996EA8" w:rsidRDefault="00500E0A" w:rsidP="006A1DAC">
            <w:pPr>
              <w:numPr>
                <w:ilvl w:val="255"/>
                <w:numId w:val="0"/>
              </w:numPr>
              <w:spacing w:line="360" w:lineRule="auto"/>
              <w:ind w:firstLine="420"/>
              <w:rPr>
                <w:rFonts w:ascii="仿宋_GB2312" w:eastAsia="仿宋_GB2312" w:hAnsi="仿宋_GB2312" w:cs="仿宋_GB2312"/>
                <w:b/>
                <w:bCs/>
                <w:kern w:val="0"/>
                <w:sz w:val="24"/>
                <w:szCs w:val="24"/>
              </w:rPr>
            </w:pPr>
            <w:r w:rsidRPr="00996EA8">
              <w:rPr>
                <w:rFonts w:ascii="仿宋_GB2312" w:eastAsia="仿宋_GB2312" w:hAnsi="仿宋_GB2312" w:cs="仿宋_GB2312" w:hint="eastAsia"/>
                <w:b/>
                <w:bCs/>
                <w:kern w:val="0"/>
                <w:sz w:val="24"/>
                <w:szCs w:val="24"/>
              </w:rPr>
              <w:t>4.最近一学期的测验、考试（考核）及答案（成果等）</w:t>
            </w:r>
          </w:p>
          <w:p w:rsidR="00C94A64" w:rsidRDefault="00500E0A" w:rsidP="006A1DAC">
            <w:pPr>
              <w:pStyle w:val="a8"/>
              <w:numPr>
                <w:ilvl w:val="255"/>
                <w:numId w:val="0"/>
              </w:numPr>
              <w:spacing w:line="360" w:lineRule="auto"/>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rsidR="00C94A64" w:rsidRDefault="00500E0A" w:rsidP="006A1DAC">
            <w:pPr>
              <w:numPr>
                <w:ilvl w:val="255"/>
                <w:numId w:val="0"/>
              </w:numPr>
              <w:adjustRightInd w:val="0"/>
              <w:snapToGrid w:val="0"/>
              <w:spacing w:line="360" w:lineRule="auto"/>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rsidR="00C94A64" w:rsidRDefault="00500E0A" w:rsidP="006A1DAC">
            <w:pPr>
              <w:pStyle w:val="a8"/>
              <w:numPr>
                <w:ilvl w:val="255"/>
                <w:numId w:val="0"/>
              </w:numPr>
              <w:spacing w:line="360" w:lineRule="auto"/>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rsidR="00C94A64" w:rsidRDefault="00500E0A" w:rsidP="006A1DAC">
            <w:pPr>
              <w:pStyle w:val="a8"/>
              <w:numPr>
                <w:ilvl w:val="255"/>
                <w:numId w:val="0"/>
              </w:numPr>
              <w:spacing w:line="360" w:lineRule="auto"/>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8.最近一次学校对课堂教学评价</w:t>
            </w:r>
          </w:p>
          <w:p w:rsidR="006A1DAC" w:rsidRDefault="00500E0A" w:rsidP="006A1DAC">
            <w:pPr>
              <w:pStyle w:val="a8"/>
              <w:numPr>
                <w:ilvl w:val="255"/>
                <w:numId w:val="0"/>
              </w:numPr>
              <w:spacing w:line="360" w:lineRule="auto"/>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rsidR="006A1DAC" w:rsidRDefault="00500E0A" w:rsidP="006A1DAC">
            <w:pPr>
              <w:pStyle w:val="a8"/>
              <w:numPr>
                <w:ilvl w:val="255"/>
                <w:numId w:val="0"/>
              </w:numPr>
              <w:spacing w:line="360" w:lineRule="auto"/>
              <w:ind w:leftChars="200" w:left="420"/>
              <w:rPr>
                <w:rFonts w:ascii="仿宋_GB2312" w:eastAsia="仿宋_GB2312" w:hAnsi="仿宋_GB2312" w:cs="仿宋_GB2312"/>
                <w:b/>
                <w:bCs/>
                <w:sz w:val="24"/>
                <w:szCs w:val="24"/>
              </w:rPr>
            </w:pPr>
            <w:r w:rsidRPr="006A1DAC">
              <w:rPr>
                <w:rFonts w:ascii="仿宋_GB2312" w:eastAsia="仿宋_GB2312" w:hAnsi="仿宋_GB2312" w:cs="仿宋_GB2312" w:hint="eastAsia"/>
                <w:b/>
                <w:bCs/>
                <w:sz w:val="24"/>
                <w:szCs w:val="24"/>
              </w:rPr>
              <w:t>1</w:t>
            </w:r>
            <w:r w:rsidRPr="006A1DAC">
              <w:rPr>
                <w:rFonts w:ascii="仿宋_GB2312" w:eastAsia="仿宋_GB2312" w:hAnsi="仿宋_GB2312" w:cs="仿宋_GB2312"/>
                <w:b/>
                <w:bCs/>
                <w:sz w:val="24"/>
                <w:szCs w:val="24"/>
              </w:rPr>
              <w:t>0.课程团队成员和课程内容政治审查意见</w:t>
            </w:r>
          </w:p>
          <w:p w:rsidR="00C94A64" w:rsidRPr="006A1DAC" w:rsidRDefault="00500E0A" w:rsidP="006A1DAC">
            <w:pPr>
              <w:pStyle w:val="a8"/>
              <w:numPr>
                <w:ilvl w:val="255"/>
                <w:numId w:val="0"/>
              </w:numPr>
              <w:spacing w:line="360" w:lineRule="auto"/>
              <w:ind w:leftChars="200" w:left="420"/>
              <w:rPr>
                <w:rFonts w:ascii="仿宋_GB2312" w:eastAsia="仿宋_GB2312" w:hAnsi="仿宋_GB2312" w:cs="仿宋_GB2312"/>
                <w:b/>
                <w:bCs/>
                <w:kern w:val="0"/>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rsidR="00C94A64" w:rsidRDefault="00500E0A" w:rsidP="006A1DAC">
            <w:pPr>
              <w:spacing w:line="360" w:lineRule="auto"/>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rsidR="00C94A64" w:rsidRDefault="00C94A64"/>
    <w:sectPr w:rsidR="00C94A64" w:rsidSect="00C94A6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69D" w:rsidRDefault="0072169D" w:rsidP="00E618AD">
      <w:pPr>
        <w:ind w:firstLine="480"/>
      </w:pPr>
      <w:r>
        <w:separator/>
      </w:r>
    </w:p>
  </w:endnote>
  <w:endnote w:type="continuationSeparator" w:id="1">
    <w:p w:rsidR="0072169D" w:rsidRDefault="0072169D" w:rsidP="00E618AD">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0000600000000000000"/>
    <w:charset w:val="86"/>
    <w:family w:val="auto"/>
    <w:pitch w:val="variable"/>
    <w:sig w:usb0="800002BF" w:usb1="184F6CF8" w:usb2="00000012" w:usb3="00000000" w:csb0="00160001" w:csb1="00000000"/>
  </w:font>
  <w:font w:name="方正小标宋_GBK">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69D" w:rsidRDefault="0072169D" w:rsidP="00E618AD">
      <w:pPr>
        <w:ind w:firstLine="480"/>
      </w:pPr>
      <w:r>
        <w:separator/>
      </w:r>
    </w:p>
  </w:footnote>
  <w:footnote w:type="continuationSeparator" w:id="1">
    <w:p w:rsidR="0072169D" w:rsidRDefault="0072169D" w:rsidP="00E618AD">
      <w:pPr>
        <w:ind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40F7"/>
    <w:multiLevelType w:val="hybridMultilevel"/>
    <w:tmpl w:val="8EE449F2"/>
    <w:lvl w:ilvl="0" w:tplc="B466244A">
      <w:start w:val="1"/>
      <w:numFmt w:val="decimal"/>
      <w:lvlText w:val="%1."/>
      <w:lvlJc w:val="left"/>
      <w:pPr>
        <w:ind w:left="840" w:hanging="360"/>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7E45A1C"/>
    <w:multiLevelType w:val="hybridMultilevel"/>
    <w:tmpl w:val="7DCA4BC2"/>
    <w:lvl w:ilvl="0" w:tplc="D562ABF8">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nsid w:val="0863010D"/>
    <w:multiLevelType w:val="hybridMultilevel"/>
    <w:tmpl w:val="06D80318"/>
    <w:lvl w:ilvl="0" w:tplc="398030AE">
      <w:start w:val="1"/>
      <w:numFmt w:val="decimal"/>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3">
    <w:nsid w:val="0A2A30D9"/>
    <w:multiLevelType w:val="hybridMultilevel"/>
    <w:tmpl w:val="D870F8F2"/>
    <w:lvl w:ilvl="0" w:tplc="F126D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B2705C"/>
    <w:multiLevelType w:val="hybridMultilevel"/>
    <w:tmpl w:val="C4103108"/>
    <w:lvl w:ilvl="0" w:tplc="E4C868AA">
      <w:start w:val="1"/>
      <w:numFmt w:val="decimal"/>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5">
    <w:nsid w:val="0F350833"/>
    <w:multiLevelType w:val="hybridMultilevel"/>
    <w:tmpl w:val="6FD6C13E"/>
    <w:lvl w:ilvl="0" w:tplc="1768737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A078BE"/>
    <w:multiLevelType w:val="hybridMultilevel"/>
    <w:tmpl w:val="A2EA548A"/>
    <w:lvl w:ilvl="0" w:tplc="16C03708">
      <w:start w:val="1"/>
      <w:numFmt w:val="decimalEnclosedCircle"/>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936D5F"/>
    <w:multiLevelType w:val="hybridMultilevel"/>
    <w:tmpl w:val="3FA87438"/>
    <w:lvl w:ilvl="0" w:tplc="D562AB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772A29"/>
    <w:multiLevelType w:val="hybridMultilevel"/>
    <w:tmpl w:val="637ADBB8"/>
    <w:lvl w:ilvl="0" w:tplc="E0467BAE">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B7442D"/>
    <w:multiLevelType w:val="hybridMultilevel"/>
    <w:tmpl w:val="56F8DE9A"/>
    <w:lvl w:ilvl="0" w:tplc="F1AA9BEC">
      <w:start w:val="1"/>
      <w:numFmt w:val="decimal"/>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0">
    <w:nsid w:val="364F2AC3"/>
    <w:multiLevelType w:val="hybridMultilevel"/>
    <w:tmpl w:val="0024E4E6"/>
    <w:lvl w:ilvl="0" w:tplc="D23835AA">
      <w:start w:val="1"/>
      <w:numFmt w:val="decimal"/>
      <w:lvlText w:val="%1."/>
      <w:lvlJc w:val="left"/>
      <w:pPr>
        <w:ind w:left="820" w:hanging="420"/>
      </w:pPr>
      <w:rPr>
        <w:rFonts w:asciiTheme="minorEastAsia" w:eastAsiaTheme="minorEastAsia" w:hAnsiTheme="minorEastAsia" w:cstheme="minor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CA94E30"/>
    <w:multiLevelType w:val="hybridMultilevel"/>
    <w:tmpl w:val="B56C7532"/>
    <w:lvl w:ilvl="0" w:tplc="D562AB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4E5857"/>
    <w:multiLevelType w:val="hybridMultilevel"/>
    <w:tmpl w:val="44280D66"/>
    <w:lvl w:ilvl="0" w:tplc="E0E652A6">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3B49BF"/>
    <w:multiLevelType w:val="hybridMultilevel"/>
    <w:tmpl w:val="1F9E638C"/>
    <w:lvl w:ilvl="0" w:tplc="F8B00A0E">
      <w:start w:val="1"/>
      <w:numFmt w:val="decimalEnclosedCircle"/>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7500D8"/>
    <w:multiLevelType w:val="hybridMultilevel"/>
    <w:tmpl w:val="0BA4FB06"/>
    <w:lvl w:ilvl="0" w:tplc="D562AB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BE2E98"/>
    <w:multiLevelType w:val="hybridMultilevel"/>
    <w:tmpl w:val="AC084964"/>
    <w:lvl w:ilvl="0" w:tplc="D5E07700">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6F1DC6"/>
    <w:multiLevelType w:val="hybridMultilevel"/>
    <w:tmpl w:val="36FE1E5C"/>
    <w:lvl w:ilvl="0" w:tplc="8F3425F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4BF12FB6"/>
    <w:multiLevelType w:val="hybridMultilevel"/>
    <w:tmpl w:val="29FE4F28"/>
    <w:lvl w:ilvl="0" w:tplc="491C3DE6">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4C78668A"/>
    <w:multiLevelType w:val="hybridMultilevel"/>
    <w:tmpl w:val="0D84D3CA"/>
    <w:lvl w:ilvl="0" w:tplc="D562ABF8">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9">
    <w:nsid w:val="5528189B"/>
    <w:multiLevelType w:val="hybridMultilevel"/>
    <w:tmpl w:val="9A5A0462"/>
    <w:lvl w:ilvl="0" w:tplc="16C03708">
      <w:start w:val="1"/>
      <w:numFmt w:val="decimalEnclosedCircle"/>
      <w:lvlText w:val="%1"/>
      <w:lvlJc w:val="left"/>
      <w:pPr>
        <w:ind w:left="840" w:hanging="360"/>
      </w:pPr>
      <w:rPr>
        <w:rFonts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599447B6"/>
    <w:multiLevelType w:val="hybridMultilevel"/>
    <w:tmpl w:val="9D623294"/>
    <w:lvl w:ilvl="0" w:tplc="D562ABF8">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nsid w:val="615F5211"/>
    <w:multiLevelType w:val="hybridMultilevel"/>
    <w:tmpl w:val="413E5F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28D78E2"/>
    <w:multiLevelType w:val="hybridMultilevel"/>
    <w:tmpl w:val="F3CA53C8"/>
    <w:lvl w:ilvl="0" w:tplc="D562AB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3B31292"/>
    <w:multiLevelType w:val="hybridMultilevel"/>
    <w:tmpl w:val="13A0378A"/>
    <w:lvl w:ilvl="0" w:tplc="0AD86256">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63E16856"/>
    <w:multiLevelType w:val="hybridMultilevel"/>
    <w:tmpl w:val="49C47144"/>
    <w:lvl w:ilvl="0" w:tplc="7A1E4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A6203B8"/>
    <w:multiLevelType w:val="hybridMultilevel"/>
    <w:tmpl w:val="032C2426"/>
    <w:lvl w:ilvl="0" w:tplc="1480DFCA">
      <w:start w:val="1"/>
      <w:numFmt w:val="decimalEnclosedCircle"/>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6">
    <w:nsid w:val="767D5CCB"/>
    <w:multiLevelType w:val="hybridMultilevel"/>
    <w:tmpl w:val="D150664C"/>
    <w:lvl w:ilvl="0" w:tplc="D562ABF8">
      <w:start w:val="1"/>
      <w:numFmt w:val="bullet"/>
      <w:lvlText w:val=""/>
      <w:lvlJc w:val="left"/>
      <w:pPr>
        <w:tabs>
          <w:tab w:val="num" w:pos="720"/>
        </w:tabs>
        <w:ind w:left="720" w:hanging="360"/>
      </w:pPr>
      <w:rPr>
        <w:rFonts w:ascii="Wingdings" w:hAnsi="Wingdings" w:hint="default"/>
      </w:rPr>
    </w:lvl>
    <w:lvl w:ilvl="1" w:tplc="74E61FC4" w:tentative="1">
      <w:start w:val="1"/>
      <w:numFmt w:val="bullet"/>
      <w:lvlText w:val=""/>
      <w:lvlJc w:val="left"/>
      <w:pPr>
        <w:tabs>
          <w:tab w:val="num" w:pos="1440"/>
        </w:tabs>
        <w:ind w:left="1440" w:hanging="360"/>
      </w:pPr>
      <w:rPr>
        <w:rFonts w:ascii="Wingdings" w:hAnsi="Wingdings" w:hint="default"/>
      </w:rPr>
    </w:lvl>
    <w:lvl w:ilvl="2" w:tplc="0D607B9E" w:tentative="1">
      <w:start w:val="1"/>
      <w:numFmt w:val="bullet"/>
      <w:lvlText w:val=""/>
      <w:lvlJc w:val="left"/>
      <w:pPr>
        <w:tabs>
          <w:tab w:val="num" w:pos="2160"/>
        </w:tabs>
        <w:ind w:left="2160" w:hanging="360"/>
      </w:pPr>
      <w:rPr>
        <w:rFonts w:ascii="Wingdings" w:hAnsi="Wingdings" w:hint="default"/>
      </w:rPr>
    </w:lvl>
    <w:lvl w:ilvl="3" w:tplc="CB4231C2" w:tentative="1">
      <w:start w:val="1"/>
      <w:numFmt w:val="bullet"/>
      <w:lvlText w:val=""/>
      <w:lvlJc w:val="left"/>
      <w:pPr>
        <w:tabs>
          <w:tab w:val="num" w:pos="2880"/>
        </w:tabs>
        <w:ind w:left="2880" w:hanging="360"/>
      </w:pPr>
      <w:rPr>
        <w:rFonts w:ascii="Wingdings" w:hAnsi="Wingdings" w:hint="default"/>
      </w:rPr>
    </w:lvl>
    <w:lvl w:ilvl="4" w:tplc="5008AAE0" w:tentative="1">
      <w:start w:val="1"/>
      <w:numFmt w:val="bullet"/>
      <w:lvlText w:val=""/>
      <w:lvlJc w:val="left"/>
      <w:pPr>
        <w:tabs>
          <w:tab w:val="num" w:pos="3600"/>
        </w:tabs>
        <w:ind w:left="3600" w:hanging="360"/>
      </w:pPr>
      <w:rPr>
        <w:rFonts w:ascii="Wingdings" w:hAnsi="Wingdings" w:hint="default"/>
      </w:rPr>
    </w:lvl>
    <w:lvl w:ilvl="5" w:tplc="CA3A9620" w:tentative="1">
      <w:start w:val="1"/>
      <w:numFmt w:val="bullet"/>
      <w:lvlText w:val=""/>
      <w:lvlJc w:val="left"/>
      <w:pPr>
        <w:tabs>
          <w:tab w:val="num" w:pos="4320"/>
        </w:tabs>
        <w:ind w:left="4320" w:hanging="360"/>
      </w:pPr>
      <w:rPr>
        <w:rFonts w:ascii="Wingdings" w:hAnsi="Wingdings" w:hint="default"/>
      </w:rPr>
    </w:lvl>
    <w:lvl w:ilvl="6" w:tplc="BF9699A4" w:tentative="1">
      <w:start w:val="1"/>
      <w:numFmt w:val="bullet"/>
      <w:lvlText w:val=""/>
      <w:lvlJc w:val="left"/>
      <w:pPr>
        <w:tabs>
          <w:tab w:val="num" w:pos="5040"/>
        </w:tabs>
        <w:ind w:left="5040" w:hanging="360"/>
      </w:pPr>
      <w:rPr>
        <w:rFonts w:ascii="Wingdings" w:hAnsi="Wingdings" w:hint="default"/>
      </w:rPr>
    </w:lvl>
    <w:lvl w:ilvl="7" w:tplc="B01E1A3C" w:tentative="1">
      <w:start w:val="1"/>
      <w:numFmt w:val="bullet"/>
      <w:lvlText w:val=""/>
      <w:lvlJc w:val="left"/>
      <w:pPr>
        <w:tabs>
          <w:tab w:val="num" w:pos="5760"/>
        </w:tabs>
        <w:ind w:left="5760" w:hanging="360"/>
      </w:pPr>
      <w:rPr>
        <w:rFonts w:ascii="Wingdings" w:hAnsi="Wingdings" w:hint="default"/>
      </w:rPr>
    </w:lvl>
    <w:lvl w:ilvl="8" w:tplc="DBA01E9E" w:tentative="1">
      <w:start w:val="1"/>
      <w:numFmt w:val="bullet"/>
      <w:lvlText w:val=""/>
      <w:lvlJc w:val="left"/>
      <w:pPr>
        <w:tabs>
          <w:tab w:val="num" w:pos="6480"/>
        </w:tabs>
        <w:ind w:left="6480" w:hanging="360"/>
      </w:pPr>
      <w:rPr>
        <w:rFonts w:ascii="Wingdings" w:hAnsi="Wingdings" w:hint="default"/>
      </w:rPr>
    </w:lvl>
  </w:abstractNum>
  <w:abstractNum w:abstractNumId="27">
    <w:nsid w:val="77815140"/>
    <w:multiLevelType w:val="hybridMultilevel"/>
    <w:tmpl w:val="B22CF276"/>
    <w:lvl w:ilvl="0" w:tplc="D562AB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AF6014B"/>
    <w:multiLevelType w:val="hybridMultilevel"/>
    <w:tmpl w:val="9718062A"/>
    <w:lvl w:ilvl="0" w:tplc="D562AB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066F06"/>
    <w:multiLevelType w:val="hybridMultilevel"/>
    <w:tmpl w:val="3B884CB6"/>
    <w:lvl w:ilvl="0" w:tplc="B8DA344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2"/>
  </w:num>
  <w:num w:numId="3">
    <w:abstractNumId w:val="11"/>
  </w:num>
  <w:num w:numId="4">
    <w:abstractNumId w:val="20"/>
  </w:num>
  <w:num w:numId="5">
    <w:abstractNumId w:val="18"/>
  </w:num>
  <w:num w:numId="6">
    <w:abstractNumId w:val="10"/>
  </w:num>
  <w:num w:numId="7">
    <w:abstractNumId w:val="19"/>
  </w:num>
  <w:num w:numId="8">
    <w:abstractNumId w:val="8"/>
  </w:num>
  <w:num w:numId="9">
    <w:abstractNumId w:val="15"/>
  </w:num>
  <w:num w:numId="10">
    <w:abstractNumId w:val="12"/>
  </w:num>
  <w:num w:numId="11">
    <w:abstractNumId w:val="13"/>
  </w:num>
  <w:num w:numId="12">
    <w:abstractNumId w:val="6"/>
  </w:num>
  <w:num w:numId="13">
    <w:abstractNumId w:val="5"/>
  </w:num>
  <w:num w:numId="14">
    <w:abstractNumId w:val="29"/>
  </w:num>
  <w:num w:numId="15">
    <w:abstractNumId w:val="1"/>
  </w:num>
  <w:num w:numId="16">
    <w:abstractNumId w:val="14"/>
  </w:num>
  <w:num w:numId="17">
    <w:abstractNumId w:val="27"/>
  </w:num>
  <w:num w:numId="18">
    <w:abstractNumId w:val="7"/>
  </w:num>
  <w:num w:numId="19">
    <w:abstractNumId w:val="28"/>
  </w:num>
  <w:num w:numId="20">
    <w:abstractNumId w:val="3"/>
  </w:num>
  <w:num w:numId="21">
    <w:abstractNumId w:val="16"/>
  </w:num>
  <w:num w:numId="22">
    <w:abstractNumId w:val="24"/>
  </w:num>
  <w:num w:numId="23">
    <w:abstractNumId w:val="0"/>
  </w:num>
  <w:num w:numId="24">
    <w:abstractNumId w:val="21"/>
  </w:num>
  <w:num w:numId="25">
    <w:abstractNumId w:val="23"/>
  </w:num>
  <w:num w:numId="26">
    <w:abstractNumId w:val="17"/>
  </w:num>
  <w:num w:numId="27">
    <w:abstractNumId w:val="25"/>
  </w:num>
  <w:num w:numId="28">
    <w:abstractNumId w:val="4"/>
  </w:num>
  <w:num w:numId="29">
    <w:abstractNumId w:val="9"/>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4882"/>
    <w:rsid w:val="00021F58"/>
    <w:rsid w:val="00027CE8"/>
    <w:rsid w:val="00030CB8"/>
    <w:rsid w:val="00040BD5"/>
    <w:rsid w:val="00053D8F"/>
    <w:rsid w:val="00054DFA"/>
    <w:rsid w:val="000656EC"/>
    <w:rsid w:val="00066BAE"/>
    <w:rsid w:val="00087D74"/>
    <w:rsid w:val="000B3DA8"/>
    <w:rsid w:val="000C7BBF"/>
    <w:rsid w:val="000D2018"/>
    <w:rsid w:val="000D44C7"/>
    <w:rsid w:val="000E5DAD"/>
    <w:rsid w:val="000F4CA4"/>
    <w:rsid w:val="001123E4"/>
    <w:rsid w:val="00115BEE"/>
    <w:rsid w:val="00137520"/>
    <w:rsid w:val="001576A8"/>
    <w:rsid w:val="00157945"/>
    <w:rsid w:val="00160378"/>
    <w:rsid w:val="00172238"/>
    <w:rsid w:val="00177F8C"/>
    <w:rsid w:val="0018531A"/>
    <w:rsid w:val="00197F5D"/>
    <w:rsid w:val="001A2DF7"/>
    <w:rsid w:val="001B5347"/>
    <w:rsid w:val="001D503E"/>
    <w:rsid w:val="001E69FD"/>
    <w:rsid w:val="001E746C"/>
    <w:rsid w:val="001F0702"/>
    <w:rsid w:val="002067B3"/>
    <w:rsid w:val="00217416"/>
    <w:rsid w:val="002301CA"/>
    <w:rsid w:val="00230AEE"/>
    <w:rsid w:val="002369CC"/>
    <w:rsid w:val="00241D80"/>
    <w:rsid w:val="00243C25"/>
    <w:rsid w:val="00245064"/>
    <w:rsid w:val="0024540E"/>
    <w:rsid w:val="00252737"/>
    <w:rsid w:val="00253607"/>
    <w:rsid w:val="002668E9"/>
    <w:rsid w:val="00272EA9"/>
    <w:rsid w:val="00275557"/>
    <w:rsid w:val="00277C10"/>
    <w:rsid w:val="00280421"/>
    <w:rsid w:val="00282E03"/>
    <w:rsid w:val="0029053C"/>
    <w:rsid w:val="002A7287"/>
    <w:rsid w:val="002A72C7"/>
    <w:rsid w:val="002C3EFC"/>
    <w:rsid w:val="002C6CEA"/>
    <w:rsid w:val="002C7FD2"/>
    <w:rsid w:val="002D5195"/>
    <w:rsid w:val="002D69CD"/>
    <w:rsid w:val="002D75AC"/>
    <w:rsid w:val="002E26B4"/>
    <w:rsid w:val="002E3E8A"/>
    <w:rsid w:val="002E4671"/>
    <w:rsid w:val="002F18E8"/>
    <w:rsid w:val="00314882"/>
    <w:rsid w:val="00317CC7"/>
    <w:rsid w:val="00323402"/>
    <w:rsid w:val="00323BCB"/>
    <w:rsid w:val="00342AC5"/>
    <w:rsid w:val="003569FC"/>
    <w:rsid w:val="003C4492"/>
    <w:rsid w:val="003C76BF"/>
    <w:rsid w:val="003D4727"/>
    <w:rsid w:val="003F04D6"/>
    <w:rsid w:val="0041502E"/>
    <w:rsid w:val="004200DE"/>
    <w:rsid w:val="0044161B"/>
    <w:rsid w:val="004545EE"/>
    <w:rsid w:val="00486596"/>
    <w:rsid w:val="004A4A79"/>
    <w:rsid w:val="004B64B8"/>
    <w:rsid w:val="004C2B34"/>
    <w:rsid w:val="004C6874"/>
    <w:rsid w:val="004E3427"/>
    <w:rsid w:val="004E44BE"/>
    <w:rsid w:val="004E6E1C"/>
    <w:rsid w:val="00500E0A"/>
    <w:rsid w:val="005029C0"/>
    <w:rsid w:val="00505965"/>
    <w:rsid w:val="005156F2"/>
    <w:rsid w:val="00516E9D"/>
    <w:rsid w:val="005263F0"/>
    <w:rsid w:val="00541437"/>
    <w:rsid w:val="00551F33"/>
    <w:rsid w:val="005534D2"/>
    <w:rsid w:val="0057137A"/>
    <w:rsid w:val="00571CB5"/>
    <w:rsid w:val="00590BDF"/>
    <w:rsid w:val="005A6B24"/>
    <w:rsid w:val="005B2743"/>
    <w:rsid w:val="005B710B"/>
    <w:rsid w:val="005F7C6A"/>
    <w:rsid w:val="006031BD"/>
    <w:rsid w:val="00607787"/>
    <w:rsid w:val="006213E7"/>
    <w:rsid w:val="00625752"/>
    <w:rsid w:val="0062614A"/>
    <w:rsid w:val="0062645C"/>
    <w:rsid w:val="0063408D"/>
    <w:rsid w:val="006559AE"/>
    <w:rsid w:val="00675FF8"/>
    <w:rsid w:val="00676629"/>
    <w:rsid w:val="00680985"/>
    <w:rsid w:val="00687AE0"/>
    <w:rsid w:val="0069008C"/>
    <w:rsid w:val="00690721"/>
    <w:rsid w:val="00697852"/>
    <w:rsid w:val="006A1DAC"/>
    <w:rsid w:val="006A2778"/>
    <w:rsid w:val="006C0EC0"/>
    <w:rsid w:val="006E312A"/>
    <w:rsid w:val="006F6BAD"/>
    <w:rsid w:val="00702CB8"/>
    <w:rsid w:val="00706AB4"/>
    <w:rsid w:val="0072169D"/>
    <w:rsid w:val="00723CE3"/>
    <w:rsid w:val="0073166B"/>
    <w:rsid w:val="00742B22"/>
    <w:rsid w:val="007656EF"/>
    <w:rsid w:val="00774317"/>
    <w:rsid w:val="007921DF"/>
    <w:rsid w:val="007A0A06"/>
    <w:rsid w:val="007A1505"/>
    <w:rsid w:val="007A2FB1"/>
    <w:rsid w:val="007A305A"/>
    <w:rsid w:val="007A4B0D"/>
    <w:rsid w:val="007B16AB"/>
    <w:rsid w:val="007B7DDF"/>
    <w:rsid w:val="007C27AC"/>
    <w:rsid w:val="007E788E"/>
    <w:rsid w:val="007F7A9C"/>
    <w:rsid w:val="00805D1C"/>
    <w:rsid w:val="00807F12"/>
    <w:rsid w:val="00823866"/>
    <w:rsid w:val="00823EB0"/>
    <w:rsid w:val="008266FC"/>
    <w:rsid w:val="00831EC4"/>
    <w:rsid w:val="00832B74"/>
    <w:rsid w:val="00832E3A"/>
    <w:rsid w:val="0083497E"/>
    <w:rsid w:val="008553A0"/>
    <w:rsid w:val="0085575B"/>
    <w:rsid w:val="00856896"/>
    <w:rsid w:val="00870153"/>
    <w:rsid w:val="00881A3A"/>
    <w:rsid w:val="00883B64"/>
    <w:rsid w:val="00890A40"/>
    <w:rsid w:val="00897A9E"/>
    <w:rsid w:val="008A38C3"/>
    <w:rsid w:val="008B56EF"/>
    <w:rsid w:val="008B67C3"/>
    <w:rsid w:val="008E5B6C"/>
    <w:rsid w:val="008F5DDD"/>
    <w:rsid w:val="009120E5"/>
    <w:rsid w:val="00913BFE"/>
    <w:rsid w:val="009146F1"/>
    <w:rsid w:val="00931D98"/>
    <w:rsid w:val="009330B8"/>
    <w:rsid w:val="00954CCD"/>
    <w:rsid w:val="00956745"/>
    <w:rsid w:val="009569AA"/>
    <w:rsid w:val="009714AF"/>
    <w:rsid w:val="009744B2"/>
    <w:rsid w:val="009819C2"/>
    <w:rsid w:val="00983545"/>
    <w:rsid w:val="00996EA8"/>
    <w:rsid w:val="009C7BAE"/>
    <w:rsid w:val="009D698C"/>
    <w:rsid w:val="009F395D"/>
    <w:rsid w:val="00A04F02"/>
    <w:rsid w:val="00A14157"/>
    <w:rsid w:val="00A16359"/>
    <w:rsid w:val="00A17109"/>
    <w:rsid w:val="00A23727"/>
    <w:rsid w:val="00A3745C"/>
    <w:rsid w:val="00A41569"/>
    <w:rsid w:val="00A43DBC"/>
    <w:rsid w:val="00A45FAC"/>
    <w:rsid w:val="00A62448"/>
    <w:rsid w:val="00A62D74"/>
    <w:rsid w:val="00A6359B"/>
    <w:rsid w:val="00A72AD0"/>
    <w:rsid w:val="00A76225"/>
    <w:rsid w:val="00A93453"/>
    <w:rsid w:val="00AA01FF"/>
    <w:rsid w:val="00AA0D1E"/>
    <w:rsid w:val="00AC0C31"/>
    <w:rsid w:val="00AD1165"/>
    <w:rsid w:val="00AE2D19"/>
    <w:rsid w:val="00AE2DDB"/>
    <w:rsid w:val="00AE4CEF"/>
    <w:rsid w:val="00AE6691"/>
    <w:rsid w:val="00AF2383"/>
    <w:rsid w:val="00AF5210"/>
    <w:rsid w:val="00B022CF"/>
    <w:rsid w:val="00B2092E"/>
    <w:rsid w:val="00B5556D"/>
    <w:rsid w:val="00B61EF8"/>
    <w:rsid w:val="00B640E1"/>
    <w:rsid w:val="00B67775"/>
    <w:rsid w:val="00B67A54"/>
    <w:rsid w:val="00B8436E"/>
    <w:rsid w:val="00B84AF7"/>
    <w:rsid w:val="00B90958"/>
    <w:rsid w:val="00B9566B"/>
    <w:rsid w:val="00BC470E"/>
    <w:rsid w:val="00BD104F"/>
    <w:rsid w:val="00C0166B"/>
    <w:rsid w:val="00C049F8"/>
    <w:rsid w:val="00C05FFC"/>
    <w:rsid w:val="00C0710D"/>
    <w:rsid w:val="00C17812"/>
    <w:rsid w:val="00C216D5"/>
    <w:rsid w:val="00C22E12"/>
    <w:rsid w:val="00C374A3"/>
    <w:rsid w:val="00C37AF4"/>
    <w:rsid w:val="00C419F7"/>
    <w:rsid w:val="00C43F04"/>
    <w:rsid w:val="00C50822"/>
    <w:rsid w:val="00C5123B"/>
    <w:rsid w:val="00C644AB"/>
    <w:rsid w:val="00C6461C"/>
    <w:rsid w:val="00C71799"/>
    <w:rsid w:val="00C83818"/>
    <w:rsid w:val="00C84335"/>
    <w:rsid w:val="00C87CFC"/>
    <w:rsid w:val="00C94A64"/>
    <w:rsid w:val="00C970E5"/>
    <w:rsid w:val="00C976BB"/>
    <w:rsid w:val="00CA4E60"/>
    <w:rsid w:val="00CA52EE"/>
    <w:rsid w:val="00CC10D1"/>
    <w:rsid w:val="00CC3564"/>
    <w:rsid w:val="00CC5C1D"/>
    <w:rsid w:val="00CC5D52"/>
    <w:rsid w:val="00CE482F"/>
    <w:rsid w:val="00CF4396"/>
    <w:rsid w:val="00D0486D"/>
    <w:rsid w:val="00D16120"/>
    <w:rsid w:val="00D16C36"/>
    <w:rsid w:val="00D3519C"/>
    <w:rsid w:val="00D401A7"/>
    <w:rsid w:val="00D50595"/>
    <w:rsid w:val="00D52570"/>
    <w:rsid w:val="00D60715"/>
    <w:rsid w:val="00D639A1"/>
    <w:rsid w:val="00D77A02"/>
    <w:rsid w:val="00D95011"/>
    <w:rsid w:val="00D96225"/>
    <w:rsid w:val="00DA22C3"/>
    <w:rsid w:val="00DA57E5"/>
    <w:rsid w:val="00DB051D"/>
    <w:rsid w:val="00DC4F91"/>
    <w:rsid w:val="00DD6AF4"/>
    <w:rsid w:val="00DF228A"/>
    <w:rsid w:val="00E046C1"/>
    <w:rsid w:val="00E119A6"/>
    <w:rsid w:val="00E11B1D"/>
    <w:rsid w:val="00E26247"/>
    <w:rsid w:val="00E41B9C"/>
    <w:rsid w:val="00E61450"/>
    <w:rsid w:val="00E618AD"/>
    <w:rsid w:val="00E63C06"/>
    <w:rsid w:val="00E724C5"/>
    <w:rsid w:val="00E800BD"/>
    <w:rsid w:val="00E95F74"/>
    <w:rsid w:val="00EA3EBC"/>
    <w:rsid w:val="00EA46C2"/>
    <w:rsid w:val="00EC2363"/>
    <w:rsid w:val="00EF0AC6"/>
    <w:rsid w:val="00EF3B78"/>
    <w:rsid w:val="00EF6AA3"/>
    <w:rsid w:val="00F03D76"/>
    <w:rsid w:val="00F15766"/>
    <w:rsid w:val="00F1612F"/>
    <w:rsid w:val="00F17CAD"/>
    <w:rsid w:val="00F23327"/>
    <w:rsid w:val="00F278BF"/>
    <w:rsid w:val="00F4016C"/>
    <w:rsid w:val="00F56F2D"/>
    <w:rsid w:val="00F64157"/>
    <w:rsid w:val="00F70D27"/>
    <w:rsid w:val="00F71D91"/>
    <w:rsid w:val="00F73092"/>
    <w:rsid w:val="00F8196B"/>
    <w:rsid w:val="00F82577"/>
    <w:rsid w:val="00F82CAB"/>
    <w:rsid w:val="00FB5F09"/>
    <w:rsid w:val="00FD34BC"/>
    <w:rsid w:val="00FE0AD2"/>
    <w:rsid w:val="00FE2503"/>
    <w:rsid w:val="00FF649A"/>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A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94A64"/>
    <w:pPr>
      <w:jc w:val="left"/>
    </w:pPr>
  </w:style>
  <w:style w:type="paragraph" w:styleId="a4">
    <w:name w:val="footer"/>
    <w:basedOn w:val="a"/>
    <w:link w:val="Char0"/>
    <w:uiPriority w:val="99"/>
    <w:unhideWhenUsed/>
    <w:qFormat/>
    <w:rsid w:val="00C94A6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94A64"/>
    <w:pPr>
      <w:pBdr>
        <w:bottom w:val="single" w:sz="6" w:space="1" w:color="auto"/>
      </w:pBdr>
      <w:tabs>
        <w:tab w:val="center" w:pos="4153"/>
        <w:tab w:val="right" w:pos="8306"/>
      </w:tabs>
      <w:snapToGrid w:val="0"/>
      <w:jc w:val="center"/>
    </w:pPr>
    <w:rPr>
      <w:sz w:val="18"/>
      <w:szCs w:val="18"/>
    </w:rPr>
  </w:style>
  <w:style w:type="paragraph" w:styleId="a6">
    <w:name w:val="annotation subject"/>
    <w:basedOn w:val="a3"/>
    <w:next w:val="a3"/>
    <w:link w:val="Char2"/>
    <w:uiPriority w:val="99"/>
    <w:unhideWhenUsed/>
    <w:qFormat/>
    <w:rsid w:val="00C94A64"/>
    <w:rPr>
      <w:b/>
      <w:bCs/>
    </w:rPr>
  </w:style>
  <w:style w:type="table" w:styleId="a7">
    <w:name w:val="Table Grid"/>
    <w:basedOn w:val="a1"/>
    <w:uiPriority w:val="59"/>
    <w:qFormat/>
    <w:rsid w:val="00C94A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94A64"/>
    <w:pPr>
      <w:ind w:firstLineChars="200" w:firstLine="420"/>
    </w:pPr>
  </w:style>
  <w:style w:type="character" w:customStyle="1" w:styleId="Char1">
    <w:name w:val="页眉 Char"/>
    <w:basedOn w:val="a0"/>
    <w:link w:val="a5"/>
    <w:uiPriority w:val="99"/>
    <w:qFormat/>
    <w:rsid w:val="00C94A64"/>
    <w:rPr>
      <w:sz w:val="18"/>
      <w:szCs w:val="18"/>
    </w:rPr>
  </w:style>
  <w:style w:type="character" w:customStyle="1" w:styleId="Char0">
    <w:name w:val="页脚 Char"/>
    <w:basedOn w:val="a0"/>
    <w:link w:val="a4"/>
    <w:uiPriority w:val="99"/>
    <w:qFormat/>
    <w:rsid w:val="00C94A64"/>
    <w:rPr>
      <w:sz w:val="18"/>
      <w:szCs w:val="18"/>
    </w:rPr>
  </w:style>
  <w:style w:type="character" w:customStyle="1" w:styleId="Char">
    <w:name w:val="批注文字 Char"/>
    <w:basedOn w:val="a0"/>
    <w:link w:val="a3"/>
    <w:uiPriority w:val="99"/>
    <w:qFormat/>
    <w:rsid w:val="00C94A64"/>
  </w:style>
  <w:style w:type="character" w:customStyle="1" w:styleId="Char2">
    <w:name w:val="批注主题 Char"/>
    <w:basedOn w:val="Char"/>
    <w:link w:val="a6"/>
    <w:uiPriority w:val="99"/>
    <w:qFormat/>
    <w:rsid w:val="00C94A64"/>
    <w:rPr>
      <w:b/>
      <w:bCs/>
      <w:kern w:val="2"/>
      <w:sz w:val="21"/>
      <w:szCs w:val="22"/>
    </w:rPr>
  </w:style>
  <w:style w:type="paragraph" w:styleId="a9">
    <w:name w:val="Balloon Text"/>
    <w:basedOn w:val="a"/>
    <w:link w:val="Char3"/>
    <w:uiPriority w:val="99"/>
    <w:semiHidden/>
    <w:unhideWhenUsed/>
    <w:rsid w:val="00E618AD"/>
    <w:rPr>
      <w:sz w:val="18"/>
      <w:szCs w:val="18"/>
    </w:rPr>
  </w:style>
  <w:style w:type="character" w:customStyle="1" w:styleId="Char3">
    <w:name w:val="批注框文本 Char"/>
    <w:basedOn w:val="a0"/>
    <w:link w:val="a9"/>
    <w:uiPriority w:val="99"/>
    <w:semiHidden/>
    <w:rsid w:val="00E618AD"/>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D06C8BF-C69D-4A3E-BECD-11938A80ECF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9</Pages>
  <Words>810</Words>
  <Characters>4621</Characters>
  <Application>Microsoft Office Word</Application>
  <DocSecurity>0</DocSecurity>
  <Lines>38</Lines>
  <Paragraphs>10</Paragraphs>
  <ScaleCrop>false</ScaleCrop>
  <Company>Microsoft</Company>
  <LinksUpToDate>false</LinksUpToDate>
  <CharactersWithSpaces>5421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cduestc</cp:lastModifiedBy>
  <cp:revision>35</cp:revision>
  <dcterms:created xsi:type="dcterms:W3CDTF">2021-05-24T10:03:00Z</dcterms:created>
  <dcterms:modified xsi:type="dcterms:W3CDTF">2021-05-25T00:47:00Z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4E3396840D2C4B79AE29586CEAEFB653</vt:lpwstr>
  </property>
</Properties>
</file>