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18" w:rsidRPr="004B5059" w:rsidRDefault="00FA3518" w:rsidP="004B5059">
      <w:pPr>
        <w:widowControl/>
        <w:ind w:firstLineChars="500" w:firstLine="1807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B505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电子科技大学成都学院</w:t>
      </w:r>
      <w:r w:rsidR="00B55B7C" w:rsidRPr="004B505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2017年度</w:t>
      </w:r>
      <w:r w:rsidRPr="004B505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申报高级专业技术人员业绩公示</w:t>
      </w:r>
    </w:p>
    <w:p w:rsidR="004B5059" w:rsidRPr="004B5059" w:rsidRDefault="004B5059" w:rsidP="004B5059">
      <w:pPr>
        <w:widowControl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r w:rsidRPr="004B5059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各位员工：</w:t>
      </w:r>
    </w:p>
    <w:p w:rsidR="00FA3518" w:rsidRPr="004B5059" w:rsidRDefault="004B5059" w:rsidP="004B5059">
      <w:pPr>
        <w:widowControl/>
        <w:ind w:firstLineChars="250" w:firstLine="70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5059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现将2017年本院申报高级职称人员业绩公示，公示时间为2017年12月22日至29日，期间任何人</w:t>
      </w:r>
      <w:bookmarkStart w:id="0" w:name="_GoBack"/>
      <w:bookmarkEnd w:id="0"/>
      <w:r w:rsidRPr="004B5059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对此有异议的，请将书面意见于2017年12月29日前交人事科办公室。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892"/>
        <w:gridCol w:w="1127"/>
        <w:gridCol w:w="1906"/>
        <w:gridCol w:w="1979"/>
        <w:gridCol w:w="2059"/>
        <w:gridCol w:w="5346"/>
      </w:tblGrid>
      <w:tr w:rsidR="00AB0FEC" w:rsidRPr="00FA3518" w:rsidTr="0057666E">
        <w:trPr>
          <w:trHeight w:val="499"/>
        </w:trPr>
        <w:tc>
          <w:tcPr>
            <w:tcW w:w="757" w:type="dxa"/>
            <w:vAlign w:val="center"/>
          </w:tcPr>
          <w:p w:rsidR="00AB0FEC" w:rsidRPr="002B01BC" w:rsidRDefault="00AB0FEC" w:rsidP="00FA351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序号</w:t>
            </w:r>
          </w:p>
        </w:tc>
        <w:tc>
          <w:tcPr>
            <w:tcW w:w="892" w:type="dxa"/>
            <w:vAlign w:val="center"/>
          </w:tcPr>
          <w:p w:rsidR="00AB0FEC" w:rsidRPr="002B01BC" w:rsidRDefault="00AB0FEC" w:rsidP="00FA351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AB0FEC" w:rsidRPr="002B01BC" w:rsidRDefault="00AB0FEC" w:rsidP="00FA351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部门</w:t>
            </w:r>
          </w:p>
        </w:tc>
        <w:tc>
          <w:tcPr>
            <w:tcW w:w="1906" w:type="dxa"/>
            <w:vAlign w:val="center"/>
          </w:tcPr>
          <w:p w:rsidR="00AB0FEC" w:rsidRPr="002B01BC" w:rsidRDefault="00AB0FEC" w:rsidP="00AB0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979" w:type="dxa"/>
            <w:vAlign w:val="center"/>
          </w:tcPr>
          <w:p w:rsidR="00AB0FEC" w:rsidRPr="002B01BC" w:rsidRDefault="00AB0FEC" w:rsidP="00FA351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现任专业技术职务及时间</w:t>
            </w:r>
          </w:p>
        </w:tc>
        <w:tc>
          <w:tcPr>
            <w:tcW w:w="2059" w:type="dxa"/>
            <w:vAlign w:val="center"/>
          </w:tcPr>
          <w:p w:rsidR="00AB0FEC" w:rsidRPr="002B01BC" w:rsidRDefault="00AB0FEC" w:rsidP="00F855AE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拟</w:t>
            </w:r>
            <w:r>
              <w:rPr>
                <w:rFonts w:hint="eastAsia"/>
                <w:szCs w:val="21"/>
              </w:rPr>
              <w:t>申报</w:t>
            </w:r>
            <w:r w:rsidRPr="002B01BC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5346" w:type="dxa"/>
            <w:vAlign w:val="center"/>
          </w:tcPr>
          <w:p w:rsidR="00AB0FEC" w:rsidRPr="002B01BC" w:rsidRDefault="00AB0FEC" w:rsidP="00FA3518">
            <w:pPr>
              <w:jc w:val="center"/>
              <w:rPr>
                <w:szCs w:val="21"/>
              </w:rPr>
            </w:pPr>
            <w:r w:rsidRPr="002B01BC">
              <w:rPr>
                <w:rFonts w:hint="eastAsia"/>
                <w:szCs w:val="21"/>
              </w:rPr>
              <w:t>任现职以来业绩</w:t>
            </w:r>
          </w:p>
        </w:tc>
      </w:tr>
      <w:tr w:rsidR="00AB0FEC" w:rsidRPr="007D1E32" w:rsidTr="0057666E">
        <w:trPr>
          <w:trHeight w:val="1886"/>
        </w:trPr>
        <w:tc>
          <w:tcPr>
            <w:tcW w:w="757" w:type="dxa"/>
            <w:vAlign w:val="center"/>
          </w:tcPr>
          <w:p w:rsidR="00AB0FEC" w:rsidRPr="007D1E32" w:rsidRDefault="00AB0FEC" w:rsidP="00FA3518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92" w:type="dxa"/>
            <w:vAlign w:val="center"/>
          </w:tcPr>
          <w:p w:rsidR="00AB0FEC" w:rsidRPr="007D1E32" w:rsidRDefault="007D1E32" w:rsidP="002F3F94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李丹</w:t>
            </w:r>
          </w:p>
        </w:tc>
        <w:tc>
          <w:tcPr>
            <w:tcW w:w="1127" w:type="dxa"/>
            <w:vAlign w:val="center"/>
          </w:tcPr>
          <w:p w:rsidR="00AB0FEC" w:rsidRPr="007D1E32" w:rsidRDefault="007D1E32" w:rsidP="00FA3518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通信与信息工程</w:t>
            </w:r>
            <w:r w:rsidR="00AB0FEC" w:rsidRPr="007D1E32">
              <w:rPr>
                <w:rFonts w:hint="eastAsia"/>
                <w:color w:val="000000" w:themeColor="text1"/>
                <w:szCs w:val="21"/>
              </w:rPr>
              <w:t>系</w:t>
            </w:r>
          </w:p>
        </w:tc>
        <w:tc>
          <w:tcPr>
            <w:tcW w:w="1906" w:type="dxa"/>
            <w:vAlign w:val="center"/>
          </w:tcPr>
          <w:p w:rsidR="00AB0FEC" w:rsidRPr="007D1E32" w:rsidRDefault="007D1E32" w:rsidP="00AB0FEC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AB0FEC" w:rsidRPr="007D1E32" w:rsidRDefault="007D1E32" w:rsidP="007D1E32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讲师</w:t>
            </w:r>
            <w:r w:rsidR="00AB0FEC" w:rsidRPr="007D1E32">
              <w:rPr>
                <w:rFonts w:hint="eastAsia"/>
                <w:color w:val="000000" w:themeColor="text1"/>
                <w:szCs w:val="21"/>
              </w:rPr>
              <w:t>、</w:t>
            </w:r>
            <w:r w:rsidRPr="007D1E32">
              <w:rPr>
                <w:rFonts w:hint="eastAsia"/>
                <w:color w:val="000000" w:themeColor="text1"/>
                <w:szCs w:val="21"/>
              </w:rPr>
              <w:t>2011</w:t>
            </w:r>
            <w:r w:rsidR="00AB0FEC" w:rsidRPr="007D1E32">
              <w:rPr>
                <w:rFonts w:hint="eastAsia"/>
                <w:color w:val="000000" w:themeColor="text1"/>
                <w:szCs w:val="21"/>
              </w:rPr>
              <w:t>年</w:t>
            </w:r>
            <w:r w:rsidRPr="007D1E32">
              <w:rPr>
                <w:rFonts w:hint="eastAsia"/>
                <w:color w:val="000000" w:themeColor="text1"/>
                <w:szCs w:val="21"/>
              </w:rPr>
              <w:t>1</w:t>
            </w:r>
            <w:r w:rsidR="00AB0FEC" w:rsidRPr="007D1E32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AB0FEC" w:rsidRPr="007D1E32" w:rsidRDefault="007D1E32" w:rsidP="00FA3518">
            <w:pPr>
              <w:jc w:val="center"/>
              <w:rPr>
                <w:color w:val="000000" w:themeColor="text1"/>
                <w:szCs w:val="21"/>
              </w:rPr>
            </w:pPr>
            <w:r w:rsidRPr="007D1E32">
              <w:rPr>
                <w:rFonts w:hint="eastAsia"/>
                <w:color w:val="000000" w:themeColor="text1"/>
                <w:szCs w:val="21"/>
              </w:rPr>
              <w:t>副</w:t>
            </w:r>
            <w:r w:rsidR="00AB0FEC" w:rsidRPr="007D1E32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5346" w:type="dxa"/>
          </w:tcPr>
          <w:p w:rsidR="00AB0FEC" w:rsidRPr="007D1E32" w:rsidRDefault="00AB0FEC" w:rsidP="00E8695A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承担本、专科《</w:t>
            </w:r>
            <w:r w:rsidR="007D1E32" w:rsidRPr="007D1E32">
              <w:rPr>
                <w:rFonts w:hint="eastAsia"/>
                <w:color w:val="000000" w:themeColor="text1"/>
              </w:rPr>
              <w:t>大学物理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7D1E32" w:rsidRPr="007D1E32">
              <w:rPr>
                <w:rFonts w:hint="eastAsia"/>
                <w:color w:val="000000" w:themeColor="text1"/>
              </w:rPr>
              <w:t>微机原理与接口技术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7D1E32" w:rsidRPr="007D1E32">
              <w:rPr>
                <w:rFonts w:hint="eastAsia"/>
                <w:color w:val="000000" w:themeColor="text1"/>
              </w:rPr>
              <w:t>单片机原理及应用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7D1E32" w:rsidRPr="007D1E32">
              <w:rPr>
                <w:rFonts w:hint="eastAsia"/>
                <w:color w:val="000000" w:themeColor="text1"/>
              </w:rPr>
              <w:t>传感技术基础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proofErr w:type="spellStart"/>
            <w:r w:rsidR="007D1E32" w:rsidRPr="007D1E32">
              <w:rPr>
                <w:rFonts w:hint="eastAsia"/>
                <w:color w:val="000000" w:themeColor="text1"/>
              </w:rPr>
              <w:t>Matlab</w:t>
            </w:r>
            <w:proofErr w:type="spellEnd"/>
            <w:r w:rsidR="007D1E32" w:rsidRPr="007D1E32">
              <w:rPr>
                <w:rFonts w:hint="eastAsia"/>
                <w:color w:val="000000" w:themeColor="text1"/>
              </w:rPr>
              <w:t>系统仿真实验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7D1E32" w:rsidRPr="007D1E32">
              <w:rPr>
                <w:rFonts w:hint="eastAsia"/>
                <w:color w:val="000000" w:themeColor="text1"/>
              </w:rPr>
              <w:t>多媒体通信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</w:t>
            </w:r>
            <w:proofErr w:type="spellStart"/>
            <w:r w:rsidR="007D1E32" w:rsidRPr="007D1E32">
              <w:rPr>
                <w:rFonts w:hint="eastAsia"/>
                <w:color w:val="000000" w:themeColor="text1"/>
              </w:rPr>
              <w:t>Protel</w:t>
            </w:r>
            <w:proofErr w:type="spellEnd"/>
            <w:r w:rsidR="007D1E32" w:rsidRPr="007D1E32">
              <w:rPr>
                <w:rFonts w:hint="eastAsia"/>
                <w:color w:val="000000" w:themeColor="text1"/>
              </w:rPr>
              <w:t>电路板图设计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</w:t>
            </w:r>
            <w:r w:rsidR="007D1E32" w:rsidRPr="007D1E32">
              <w:rPr>
                <w:rFonts w:hint="eastAsia"/>
                <w:color w:val="000000" w:themeColor="text1"/>
              </w:rPr>
              <w:t>AutoCAD</w:t>
            </w:r>
            <w:r w:rsidR="007D1E32" w:rsidRPr="007D1E32">
              <w:rPr>
                <w:rFonts w:hint="eastAsia"/>
                <w:color w:val="000000" w:themeColor="text1"/>
              </w:rPr>
              <w:t>应用设计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</w:t>
            </w:r>
            <w:r w:rsidR="007D1E32" w:rsidRPr="007D1E32">
              <w:rPr>
                <w:rFonts w:hint="eastAsia"/>
                <w:color w:val="000000" w:themeColor="text1"/>
              </w:rPr>
              <w:t>传感器原理与信息感知技术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</w:t>
            </w:r>
            <w:r w:rsidR="007D1E32" w:rsidRPr="007D1E32">
              <w:rPr>
                <w:rFonts w:hint="eastAsia"/>
                <w:color w:val="000000" w:themeColor="text1"/>
              </w:rPr>
              <w:t>工程测量与传感器技术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</w:t>
            </w:r>
            <w:r w:rsidR="007D1E32" w:rsidRPr="007D1E32">
              <w:rPr>
                <w:rFonts w:hint="eastAsia"/>
                <w:color w:val="000000" w:themeColor="text1"/>
              </w:rPr>
              <w:t>多媒体通信》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等课程教学，共计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4410学时，</w:t>
            </w:r>
            <w:proofErr w:type="gramStart"/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指导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约</w:t>
            </w:r>
            <w:proofErr w:type="gramEnd"/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150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名学生毕业论文。</w:t>
            </w:r>
            <w:r w:rsidR="00E8695A">
              <w:rPr>
                <w:rFonts w:ascii="宋体" w:hAnsi="宋体" w:hint="eastAsia"/>
                <w:szCs w:val="21"/>
              </w:rPr>
              <w:t>以第一作者身份发表</w:t>
            </w:r>
            <w:r w:rsidR="00E8695A" w:rsidRPr="002217B0">
              <w:rPr>
                <w:rFonts w:ascii="宋体" w:hAnsi="宋体" w:hint="eastAsia"/>
                <w:szCs w:val="21"/>
              </w:rPr>
              <w:t>论文4篇，其中EI收录2篇</w:t>
            </w:r>
            <w:r w:rsidR="00E8695A">
              <w:rPr>
                <w:rFonts w:ascii="宋体" w:hAnsi="宋体" w:hint="eastAsia"/>
                <w:szCs w:val="21"/>
              </w:rPr>
              <w:t>。主持负责2</w:t>
            </w:r>
            <w:r w:rsidR="00E8695A" w:rsidRPr="002217B0">
              <w:rPr>
                <w:rFonts w:ascii="宋体" w:hAnsi="宋体" w:hint="eastAsia"/>
                <w:szCs w:val="21"/>
              </w:rPr>
              <w:t>项四川省教育厅自然科学项目，</w:t>
            </w:r>
            <w:r w:rsidR="00E8695A">
              <w:rPr>
                <w:rFonts w:ascii="宋体" w:hAnsi="宋体" w:hint="eastAsia"/>
                <w:szCs w:val="21"/>
              </w:rPr>
              <w:t>其中1项为</w:t>
            </w:r>
            <w:r w:rsidR="00E8695A" w:rsidRPr="002217B0">
              <w:rPr>
                <w:rFonts w:ascii="宋体" w:hAnsi="宋体" w:hint="eastAsia"/>
                <w:szCs w:val="21"/>
              </w:rPr>
              <w:t>重点项目</w:t>
            </w:r>
            <w:r w:rsidR="00E8695A">
              <w:rPr>
                <w:rFonts w:ascii="宋体" w:hAnsi="宋体" w:hint="eastAsia"/>
                <w:szCs w:val="21"/>
              </w:rPr>
              <w:t>（</w:t>
            </w:r>
            <w:r w:rsidR="00E8695A" w:rsidRPr="002217B0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="00E8695A" w:rsidRPr="002217B0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E8695A">
              <w:rPr>
                <w:rFonts w:ascii="宋体" w:hAnsi="宋体" w:hint="eastAsia"/>
                <w:szCs w:val="21"/>
              </w:rPr>
              <w:t>），1项为一般项目（已</w:t>
            </w:r>
            <w:r w:rsidR="00E8695A" w:rsidRPr="002217B0">
              <w:rPr>
                <w:rFonts w:ascii="宋体" w:hAnsi="宋体" w:hint="eastAsia"/>
                <w:szCs w:val="21"/>
              </w:rPr>
              <w:t>结题</w:t>
            </w:r>
            <w:r w:rsidR="00E8695A">
              <w:rPr>
                <w:rFonts w:ascii="宋体" w:hAnsi="宋体" w:hint="eastAsia"/>
                <w:szCs w:val="21"/>
              </w:rPr>
              <w:t>）；主持负责1</w:t>
            </w:r>
            <w:r w:rsidR="00E8695A" w:rsidRPr="002217B0">
              <w:rPr>
                <w:rFonts w:ascii="宋体" w:hAnsi="宋体" w:hint="eastAsia"/>
                <w:szCs w:val="21"/>
              </w:rPr>
              <w:t>项2013年</w:t>
            </w:r>
            <w:proofErr w:type="gramStart"/>
            <w:r w:rsidR="00E8695A" w:rsidRPr="002217B0">
              <w:rPr>
                <w:rFonts w:ascii="宋体" w:hAnsi="宋体" w:hint="eastAsia"/>
                <w:szCs w:val="21"/>
              </w:rPr>
              <w:t>国腾</w:t>
            </w:r>
            <w:r w:rsidR="00E8695A">
              <w:rPr>
                <w:rFonts w:ascii="宋体" w:hAnsi="宋体" w:hint="eastAsia"/>
                <w:szCs w:val="21"/>
              </w:rPr>
              <w:t>集团</w:t>
            </w:r>
            <w:proofErr w:type="gramEnd"/>
            <w:r w:rsidR="00E8695A" w:rsidRPr="002217B0">
              <w:rPr>
                <w:rFonts w:ascii="宋体" w:hAnsi="宋体" w:hint="eastAsia"/>
                <w:szCs w:val="21"/>
              </w:rPr>
              <w:t>创业投资基金项目，</w:t>
            </w:r>
            <w:r w:rsidR="00E8695A">
              <w:rPr>
                <w:rFonts w:ascii="宋体" w:hAnsi="宋体" w:hint="eastAsia"/>
                <w:szCs w:val="21"/>
              </w:rPr>
              <w:t>已</w:t>
            </w:r>
            <w:r w:rsidR="00E8695A" w:rsidRPr="002217B0">
              <w:rPr>
                <w:rFonts w:ascii="宋体" w:hAnsi="宋体" w:hint="eastAsia"/>
                <w:szCs w:val="21"/>
              </w:rPr>
              <w:t>结题；</w:t>
            </w:r>
            <w:r w:rsidR="00E8695A">
              <w:rPr>
                <w:rFonts w:ascii="宋体" w:hAnsi="宋体" w:hint="eastAsia"/>
                <w:szCs w:val="21"/>
              </w:rPr>
              <w:t>主持负责2项学校教改项目，</w:t>
            </w:r>
            <w:r w:rsidR="00E8695A" w:rsidRPr="002217B0">
              <w:rPr>
                <w:rFonts w:ascii="宋体" w:hAnsi="宋体" w:hint="eastAsia"/>
                <w:szCs w:val="21"/>
              </w:rPr>
              <w:t>已结题；参与四川省教育厅自然科学</w:t>
            </w:r>
            <w:r w:rsidR="00E8695A">
              <w:rPr>
                <w:rFonts w:ascii="宋体" w:hAnsi="宋体" w:hint="eastAsia"/>
                <w:szCs w:val="21"/>
              </w:rPr>
              <w:t>重点</w:t>
            </w:r>
            <w:r w:rsidR="00E8695A" w:rsidRPr="002217B0">
              <w:rPr>
                <w:rFonts w:ascii="宋体" w:hAnsi="宋体" w:hint="eastAsia"/>
                <w:szCs w:val="21"/>
              </w:rPr>
              <w:t>项目</w:t>
            </w:r>
            <w:r w:rsidR="00E8695A">
              <w:rPr>
                <w:rFonts w:ascii="宋体" w:hAnsi="宋体" w:hint="eastAsia"/>
                <w:szCs w:val="21"/>
              </w:rPr>
              <w:t>1项和一般项目1项，在</w:t>
            </w:r>
            <w:proofErr w:type="gramStart"/>
            <w:r w:rsidR="00E8695A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E8695A">
              <w:rPr>
                <w:rFonts w:ascii="宋体" w:hAnsi="宋体" w:hint="eastAsia"/>
                <w:szCs w:val="21"/>
              </w:rPr>
              <w:t>；参与4</w:t>
            </w:r>
            <w:r w:rsidR="00E8695A" w:rsidRPr="002217B0">
              <w:rPr>
                <w:rFonts w:ascii="宋体" w:hAnsi="宋体" w:hint="eastAsia"/>
                <w:szCs w:val="21"/>
              </w:rPr>
              <w:t>项</w:t>
            </w:r>
            <w:r w:rsidR="00E8695A">
              <w:rPr>
                <w:rFonts w:ascii="宋体" w:hAnsi="宋体" w:hint="eastAsia"/>
                <w:szCs w:val="21"/>
              </w:rPr>
              <w:t>学校教改项目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。参与</w:t>
            </w:r>
            <w:r w:rsidR="007D1E32"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通信与信息工程系</w:t>
            </w:r>
            <w:r w:rsidR="007D1E32" w:rsidRPr="007D1E32">
              <w:rPr>
                <w:rFonts w:hint="eastAsia"/>
                <w:color w:val="000000" w:themeColor="text1"/>
              </w:rPr>
              <w:t>物联网综合实验室</w:t>
            </w:r>
            <w:r w:rsidRPr="007D1E3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建设工作。</w:t>
            </w:r>
          </w:p>
        </w:tc>
      </w:tr>
      <w:tr w:rsidR="00A94260" w:rsidRPr="00D437FF" w:rsidTr="0057666E">
        <w:trPr>
          <w:trHeight w:val="1886"/>
        </w:trPr>
        <w:tc>
          <w:tcPr>
            <w:tcW w:w="757" w:type="dxa"/>
            <w:vAlign w:val="center"/>
          </w:tcPr>
          <w:p w:rsidR="00A94260" w:rsidRPr="00D437FF" w:rsidRDefault="00D408FB" w:rsidP="00900F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892" w:type="dxa"/>
            <w:vAlign w:val="center"/>
          </w:tcPr>
          <w:p w:rsidR="00A94260" w:rsidRPr="00D437FF" w:rsidRDefault="00A94260" w:rsidP="00900FA5">
            <w:pPr>
              <w:jc w:val="center"/>
              <w:rPr>
                <w:szCs w:val="21"/>
              </w:rPr>
            </w:pPr>
            <w:r w:rsidRPr="00D437FF">
              <w:rPr>
                <w:rFonts w:hint="eastAsia"/>
                <w:szCs w:val="21"/>
              </w:rPr>
              <w:t>邹倩颖</w:t>
            </w:r>
          </w:p>
        </w:tc>
        <w:tc>
          <w:tcPr>
            <w:tcW w:w="1127" w:type="dxa"/>
            <w:vAlign w:val="center"/>
          </w:tcPr>
          <w:p w:rsidR="00A94260" w:rsidRPr="00D437FF" w:rsidRDefault="00A94260" w:rsidP="00900FA5">
            <w:pPr>
              <w:jc w:val="center"/>
              <w:rPr>
                <w:szCs w:val="21"/>
              </w:rPr>
            </w:pPr>
            <w:proofErr w:type="gramStart"/>
            <w:r w:rsidRPr="00D437FF">
              <w:rPr>
                <w:rFonts w:hint="eastAsia"/>
                <w:szCs w:val="21"/>
              </w:rPr>
              <w:t>云计算</w:t>
            </w:r>
            <w:proofErr w:type="gramEnd"/>
            <w:r w:rsidRPr="00D437FF">
              <w:rPr>
                <w:rFonts w:hint="eastAsia"/>
                <w:szCs w:val="21"/>
              </w:rPr>
              <w:t>系</w:t>
            </w:r>
          </w:p>
        </w:tc>
        <w:tc>
          <w:tcPr>
            <w:tcW w:w="1906" w:type="dxa"/>
            <w:vAlign w:val="center"/>
          </w:tcPr>
          <w:p w:rsidR="00A94260" w:rsidRPr="00D437FF" w:rsidRDefault="00A94260" w:rsidP="00900FA5">
            <w:pPr>
              <w:jc w:val="center"/>
              <w:rPr>
                <w:szCs w:val="21"/>
              </w:rPr>
            </w:pPr>
            <w:r w:rsidRPr="00D437FF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A94260" w:rsidRPr="00D437FF" w:rsidRDefault="00A94260" w:rsidP="00900FA5">
            <w:pPr>
              <w:jc w:val="center"/>
              <w:rPr>
                <w:szCs w:val="21"/>
              </w:rPr>
            </w:pPr>
            <w:r w:rsidRPr="00D437FF">
              <w:rPr>
                <w:rFonts w:hint="eastAsia"/>
                <w:szCs w:val="21"/>
              </w:rPr>
              <w:t>讲师、</w:t>
            </w:r>
            <w:r w:rsidRPr="00D437FF">
              <w:rPr>
                <w:rFonts w:hint="eastAsia"/>
                <w:szCs w:val="21"/>
              </w:rPr>
              <w:t>2008</w:t>
            </w:r>
            <w:r w:rsidRPr="00D437FF">
              <w:rPr>
                <w:rFonts w:hint="eastAsia"/>
                <w:szCs w:val="21"/>
              </w:rPr>
              <w:t>年</w:t>
            </w:r>
            <w:r w:rsidRPr="00D437FF">
              <w:rPr>
                <w:rFonts w:hint="eastAsia"/>
                <w:szCs w:val="21"/>
              </w:rPr>
              <w:t>12</w:t>
            </w:r>
            <w:r w:rsidRPr="00D437FF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A94260" w:rsidRPr="00D437FF" w:rsidRDefault="00A94260" w:rsidP="00900FA5">
            <w:pPr>
              <w:jc w:val="center"/>
              <w:rPr>
                <w:szCs w:val="21"/>
              </w:rPr>
            </w:pPr>
            <w:r w:rsidRPr="00D437FF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A94260" w:rsidRPr="00D437FF" w:rsidRDefault="00A94260" w:rsidP="00900FA5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D437FF">
              <w:rPr>
                <w:rFonts w:ascii="宋体" w:eastAsia="宋体" w:hAnsi="宋体" w:cs="宋体" w:hint="eastAsia"/>
                <w:kern w:val="0"/>
                <w:szCs w:val="21"/>
              </w:rPr>
              <w:t>承担本、专科《</w:t>
            </w:r>
            <w:proofErr w:type="spellStart"/>
            <w:r w:rsidRPr="00D437FF">
              <w:rPr>
                <w:rFonts w:ascii="宋体" w:eastAsia="宋体" w:hAnsi="宋体" w:cs="宋体" w:hint="eastAsia"/>
                <w:kern w:val="0"/>
                <w:szCs w:val="21"/>
              </w:rPr>
              <w:t>Hadoop</w:t>
            </w:r>
            <w:proofErr w:type="spellEnd"/>
            <w:r w:rsidRPr="00D437FF">
              <w:rPr>
                <w:rFonts w:ascii="宋体" w:eastAsia="宋体" w:hAnsi="宋体" w:cs="宋体" w:hint="eastAsia"/>
                <w:kern w:val="0"/>
                <w:szCs w:val="21"/>
              </w:rPr>
              <w:t>框架及应用》《数据库原理及应用》，《</w:t>
            </w:r>
            <w:proofErr w:type="spellStart"/>
            <w:r w:rsidRPr="00D437FF">
              <w:rPr>
                <w:rFonts w:ascii="宋体" w:eastAsia="宋体" w:hAnsi="宋体" w:cs="宋体" w:hint="eastAsia"/>
                <w:kern w:val="0"/>
                <w:szCs w:val="21"/>
              </w:rPr>
              <w:t>HBase</w:t>
            </w:r>
            <w:proofErr w:type="spellEnd"/>
            <w:r w:rsidRPr="00D437FF">
              <w:rPr>
                <w:rFonts w:ascii="宋体" w:eastAsia="宋体" w:hAnsi="宋体" w:cs="宋体" w:hint="eastAsia"/>
                <w:kern w:val="0"/>
                <w:szCs w:val="21"/>
              </w:rPr>
              <w:t>框架及应用》《云计算导论》《大数据导论》《虚拟化系统》《海量数据处理技术》等课程教学，共计3071学时。指导100多名学生毕业论文。在北大中文核心期刊上发表论文2篇（第一作者），EI会议1篇（第一作者），省级刊物2篇（独撰）。参与项目3项，其中，主持省教育厅项目1项，主持学院项目2项。</w:t>
            </w:r>
          </w:p>
        </w:tc>
      </w:tr>
      <w:tr w:rsidR="00C13479" w:rsidRPr="00C82CC1" w:rsidTr="0057666E">
        <w:trPr>
          <w:trHeight w:val="1886"/>
        </w:trPr>
        <w:tc>
          <w:tcPr>
            <w:tcW w:w="757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92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李楠</w:t>
            </w:r>
            <w:proofErr w:type="gramStart"/>
            <w:r w:rsidRPr="00830DB7">
              <w:rPr>
                <w:rFonts w:hint="eastAsia"/>
                <w:szCs w:val="21"/>
              </w:rPr>
              <w:t>楠</w:t>
            </w:r>
            <w:proofErr w:type="gramEnd"/>
          </w:p>
        </w:tc>
        <w:tc>
          <w:tcPr>
            <w:tcW w:w="1127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经管系</w:t>
            </w:r>
          </w:p>
        </w:tc>
        <w:tc>
          <w:tcPr>
            <w:tcW w:w="1906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C13479" w:rsidRPr="00C82CC1" w:rsidRDefault="00C13479" w:rsidP="007B7513">
            <w:pPr>
              <w:jc w:val="center"/>
              <w:rPr>
                <w:color w:val="FF0000"/>
                <w:szCs w:val="21"/>
              </w:rPr>
            </w:pPr>
            <w:r w:rsidRPr="00830DB7">
              <w:rPr>
                <w:rFonts w:hint="eastAsia"/>
                <w:szCs w:val="21"/>
              </w:rPr>
              <w:t>讲师</w:t>
            </w:r>
            <w:r w:rsidRPr="00613BE0">
              <w:rPr>
                <w:rFonts w:hint="eastAsia"/>
                <w:szCs w:val="21"/>
              </w:rPr>
              <w:t>、</w:t>
            </w:r>
            <w:r w:rsidRPr="00613BE0">
              <w:rPr>
                <w:rFonts w:hint="eastAsia"/>
                <w:szCs w:val="21"/>
              </w:rPr>
              <w:t>2009</w:t>
            </w:r>
            <w:r w:rsidRPr="00613BE0">
              <w:rPr>
                <w:rFonts w:hint="eastAsia"/>
                <w:szCs w:val="21"/>
              </w:rPr>
              <w:t>年</w:t>
            </w:r>
            <w:r w:rsidRPr="00613BE0">
              <w:rPr>
                <w:rFonts w:hint="eastAsia"/>
                <w:szCs w:val="21"/>
              </w:rPr>
              <w:t>12</w:t>
            </w:r>
            <w:r w:rsidRPr="00613BE0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C13479" w:rsidRPr="00C82CC1" w:rsidRDefault="00C13479" w:rsidP="007B7513">
            <w:pPr>
              <w:jc w:val="center"/>
              <w:rPr>
                <w:color w:val="FF0000"/>
                <w:szCs w:val="21"/>
              </w:rPr>
            </w:pPr>
            <w:r w:rsidRPr="00830DB7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C13479" w:rsidRDefault="00C13479" w:rsidP="007B751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承担本、专科《数据库原理》、《数据库原理及应用》、《信息系统分析与设计》、《统计学》、《企业资源规划》、《ERP物理沙盘》、《网页与网站设计》等课程教学，共计</w:t>
            </w:r>
            <w:r w:rsidRPr="00E2677D">
              <w:rPr>
                <w:rFonts w:ascii="宋体" w:eastAsia="宋体" w:hAnsi="宋体" w:cs="宋体"/>
                <w:kern w:val="0"/>
                <w:szCs w:val="21"/>
              </w:rPr>
              <w:t>3380</w:t>
            </w:r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学时。指导191名学生毕业论文及课程设计。</w:t>
            </w:r>
          </w:p>
          <w:p w:rsidR="00C13479" w:rsidRDefault="00C13479" w:rsidP="007B751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独撰或第一作者发表论文7篇，其中，发表在北大中文核心期刊上独撰或第一作者论文3篇。</w:t>
            </w:r>
          </w:p>
          <w:p w:rsidR="00C13479" w:rsidRPr="00C82CC1" w:rsidRDefault="00C13479" w:rsidP="00521CC5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  <w:r w:rsidR="00521CC5">
              <w:rPr>
                <w:rFonts w:ascii="宋体" w:eastAsia="宋体" w:hAnsi="宋体" w:cs="宋体" w:hint="eastAsia"/>
                <w:kern w:val="0"/>
                <w:szCs w:val="21"/>
              </w:rPr>
              <w:t>十二五</w:t>
            </w:r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规划教材1部，参编教材1部。以第一著作权人，取得1项计算机软件著作权。主持项目11项，其中，主持省教育厅项目1项，主持</w:t>
            </w:r>
            <w:proofErr w:type="gramStart"/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国腾创投项目</w:t>
            </w:r>
            <w:proofErr w:type="gramEnd"/>
            <w:r w:rsidRPr="00E2677D">
              <w:rPr>
                <w:rFonts w:ascii="宋体" w:eastAsia="宋体" w:hAnsi="宋体" w:cs="宋体" w:hint="eastAsia"/>
                <w:kern w:val="0"/>
                <w:szCs w:val="21"/>
              </w:rPr>
              <w:t>1项，主持学院项目9项。负责经管系信息管理与信息系统实验室以及ERP物理沙盘实验室申报立项建设工作。</w:t>
            </w:r>
          </w:p>
        </w:tc>
      </w:tr>
      <w:tr w:rsidR="00C13479" w:rsidRPr="00C82CC1" w:rsidTr="0057666E">
        <w:trPr>
          <w:trHeight w:val="1886"/>
        </w:trPr>
        <w:tc>
          <w:tcPr>
            <w:tcW w:w="757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892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吕虹云</w:t>
            </w:r>
          </w:p>
        </w:tc>
        <w:tc>
          <w:tcPr>
            <w:tcW w:w="1127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经管系</w:t>
            </w:r>
          </w:p>
        </w:tc>
        <w:tc>
          <w:tcPr>
            <w:tcW w:w="1906" w:type="dxa"/>
            <w:vAlign w:val="center"/>
          </w:tcPr>
          <w:p w:rsidR="00C13479" w:rsidRPr="00830DB7" w:rsidRDefault="00C13479" w:rsidP="007B7513">
            <w:pPr>
              <w:jc w:val="center"/>
              <w:rPr>
                <w:szCs w:val="21"/>
              </w:rPr>
            </w:pPr>
            <w:r w:rsidRPr="00830DB7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C13479" w:rsidRPr="00C82CC1" w:rsidRDefault="00C13479" w:rsidP="007B7513">
            <w:pPr>
              <w:jc w:val="center"/>
              <w:rPr>
                <w:color w:val="FF0000"/>
                <w:szCs w:val="21"/>
              </w:rPr>
            </w:pPr>
            <w:r w:rsidRPr="00830DB7">
              <w:rPr>
                <w:rFonts w:hint="eastAsia"/>
                <w:szCs w:val="21"/>
              </w:rPr>
              <w:t>讲师</w:t>
            </w:r>
            <w:r w:rsidRPr="00613BE0">
              <w:rPr>
                <w:rFonts w:hint="eastAsia"/>
                <w:szCs w:val="21"/>
              </w:rPr>
              <w:t>、</w:t>
            </w:r>
            <w:r w:rsidRPr="00613BE0">
              <w:rPr>
                <w:rFonts w:hint="eastAsia"/>
                <w:szCs w:val="21"/>
              </w:rPr>
              <w:t>2008</w:t>
            </w:r>
            <w:r w:rsidRPr="00613BE0">
              <w:rPr>
                <w:rFonts w:hint="eastAsia"/>
                <w:szCs w:val="21"/>
              </w:rPr>
              <w:t>年</w:t>
            </w:r>
            <w:r w:rsidRPr="00613BE0">
              <w:rPr>
                <w:rFonts w:hint="eastAsia"/>
                <w:szCs w:val="21"/>
              </w:rPr>
              <w:t>12</w:t>
            </w:r>
            <w:r w:rsidRPr="00613BE0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C13479" w:rsidRPr="00C82CC1" w:rsidRDefault="00C13479" w:rsidP="007B7513">
            <w:pPr>
              <w:jc w:val="center"/>
              <w:rPr>
                <w:color w:val="FF0000"/>
                <w:szCs w:val="21"/>
              </w:rPr>
            </w:pPr>
            <w:r w:rsidRPr="00830DB7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C13479" w:rsidRDefault="00C13479" w:rsidP="007B751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583863">
              <w:rPr>
                <w:rFonts w:ascii="宋体" w:eastAsia="宋体" w:hAnsi="宋体" w:cs="宋体" w:hint="eastAsia"/>
                <w:kern w:val="0"/>
                <w:szCs w:val="21"/>
              </w:rPr>
              <w:t>自2012年来承担本、专科《管理信息系统》《项目管理》《企业资源规划》《办公软件自动化》《人力资源信息化管理》《电子商务项目管理》等课程教学，共3886学时。</w:t>
            </w:r>
          </w:p>
          <w:p w:rsidR="00C13479" w:rsidRPr="00C82CC1" w:rsidRDefault="00C13479" w:rsidP="007B7513">
            <w:pPr>
              <w:spacing w:line="36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83863">
              <w:rPr>
                <w:rFonts w:ascii="宋体" w:eastAsia="宋体" w:hAnsi="宋体" w:cs="宋体" w:hint="eastAsia"/>
                <w:kern w:val="0"/>
                <w:szCs w:val="21"/>
              </w:rPr>
              <w:t>在北大核心期刊上发表独撰论文3篇以及其它独撰、第一作者论文6篇。参编教材1部（副主编），承担4.5万字内容。作为项目负责人或主讲人，参与项目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九</w:t>
            </w:r>
            <w:r w:rsidRPr="00583863">
              <w:rPr>
                <w:rFonts w:ascii="宋体" w:eastAsia="宋体" w:hAnsi="宋体" w:cs="宋体" w:hint="eastAsia"/>
                <w:kern w:val="0"/>
                <w:szCs w:val="21"/>
              </w:rPr>
              <w:t>项。其中，作为第一负责人承担学院项目3项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，系级项目1项</w:t>
            </w:r>
            <w:r w:rsidRPr="00583863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E55C3A" w:rsidRPr="00FA3518" w:rsidTr="0057666E">
        <w:trPr>
          <w:trHeight w:val="1886"/>
        </w:trPr>
        <w:tc>
          <w:tcPr>
            <w:tcW w:w="757" w:type="dxa"/>
            <w:vAlign w:val="center"/>
          </w:tcPr>
          <w:p w:rsidR="00E55C3A" w:rsidRPr="0082550B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92" w:type="dxa"/>
            <w:vAlign w:val="center"/>
          </w:tcPr>
          <w:p w:rsidR="00E55C3A" w:rsidRPr="0082550B" w:rsidRDefault="00E55C3A" w:rsidP="007B7513">
            <w:pPr>
              <w:jc w:val="center"/>
              <w:rPr>
                <w:szCs w:val="21"/>
              </w:rPr>
            </w:pPr>
            <w:r w:rsidRPr="0082550B">
              <w:rPr>
                <w:rFonts w:hint="eastAsia"/>
                <w:szCs w:val="21"/>
              </w:rPr>
              <w:t>苏文</w:t>
            </w:r>
          </w:p>
        </w:tc>
        <w:tc>
          <w:tcPr>
            <w:tcW w:w="1127" w:type="dxa"/>
            <w:vAlign w:val="center"/>
          </w:tcPr>
          <w:p w:rsidR="00E55C3A" w:rsidRPr="0082550B" w:rsidRDefault="00E55C3A" w:rsidP="007B7513">
            <w:pPr>
              <w:jc w:val="center"/>
              <w:rPr>
                <w:szCs w:val="21"/>
              </w:rPr>
            </w:pPr>
            <w:r w:rsidRPr="0082550B">
              <w:rPr>
                <w:rFonts w:hint="eastAsia"/>
                <w:szCs w:val="21"/>
              </w:rPr>
              <w:t>宣传策划部</w:t>
            </w:r>
          </w:p>
        </w:tc>
        <w:tc>
          <w:tcPr>
            <w:tcW w:w="1906" w:type="dxa"/>
            <w:vAlign w:val="center"/>
          </w:tcPr>
          <w:p w:rsidR="00E55C3A" w:rsidRPr="0082550B" w:rsidRDefault="00E55C3A" w:rsidP="007B7513">
            <w:pPr>
              <w:jc w:val="center"/>
              <w:rPr>
                <w:szCs w:val="21"/>
              </w:rPr>
            </w:pPr>
            <w:r w:rsidRPr="0082550B">
              <w:rPr>
                <w:rFonts w:hint="eastAsia"/>
                <w:szCs w:val="21"/>
              </w:rPr>
              <w:t>行政</w:t>
            </w:r>
          </w:p>
        </w:tc>
        <w:tc>
          <w:tcPr>
            <w:tcW w:w="1979" w:type="dxa"/>
            <w:vAlign w:val="center"/>
          </w:tcPr>
          <w:p w:rsidR="00E55C3A" w:rsidRPr="007B4B8F" w:rsidRDefault="00E55C3A" w:rsidP="007B7513">
            <w:pPr>
              <w:jc w:val="center"/>
              <w:rPr>
                <w:szCs w:val="21"/>
              </w:rPr>
            </w:pPr>
            <w:r w:rsidRPr="007B4B8F">
              <w:rPr>
                <w:rFonts w:hint="eastAsia"/>
                <w:szCs w:val="21"/>
              </w:rPr>
              <w:t>讲师，</w:t>
            </w:r>
            <w:r w:rsidRPr="007B4B8F">
              <w:rPr>
                <w:rFonts w:hint="eastAsia"/>
                <w:szCs w:val="21"/>
              </w:rPr>
              <w:t>2007</w:t>
            </w:r>
            <w:r w:rsidRPr="007B4B8F">
              <w:rPr>
                <w:rFonts w:hint="eastAsia"/>
                <w:szCs w:val="21"/>
              </w:rPr>
              <w:t>年</w:t>
            </w:r>
            <w:r w:rsidRPr="007B4B8F">
              <w:rPr>
                <w:rFonts w:hint="eastAsia"/>
                <w:szCs w:val="21"/>
              </w:rPr>
              <w:t>11</w:t>
            </w:r>
            <w:r w:rsidRPr="007B4B8F">
              <w:rPr>
                <w:rFonts w:hint="eastAsia"/>
                <w:szCs w:val="21"/>
              </w:rPr>
              <w:t>月</w:t>
            </w:r>
          </w:p>
          <w:p w:rsidR="00E55C3A" w:rsidRPr="0082550B" w:rsidRDefault="00E55C3A" w:rsidP="007B7513">
            <w:pPr>
              <w:jc w:val="center"/>
              <w:rPr>
                <w:szCs w:val="21"/>
              </w:rPr>
            </w:pPr>
            <w:r w:rsidRPr="007B4B8F">
              <w:rPr>
                <w:rFonts w:hint="eastAsia"/>
                <w:szCs w:val="21"/>
              </w:rPr>
              <w:t>助理研究员，</w:t>
            </w:r>
            <w:r w:rsidRPr="007B4B8F">
              <w:rPr>
                <w:rFonts w:hint="eastAsia"/>
                <w:szCs w:val="21"/>
              </w:rPr>
              <w:t>2013</w:t>
            </w:r>
            <w:r w:rsidRPr="007B4B8F">
              <w:rPr>
                <w:rFonts w:hint="eastAsia"/>
                <w:szCs w:val="21"/>
              </w:rPr>
              <w:t>年</w:t>
            </w:r>
            <w:r w:rsidRPr="007B4B8F">
              <w:rPr>
                <w:rFonts w:hint="eastAsia"/>
                <w:szCs w:val="21"/>
              </w:rPr>
              <w:t>5</w:t>
            </w:r>
            <w:r w:rsidRPr="007B4B8F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E55C3A" w:rsidRPr="0082550B" w:rsidRDefault="00E55C3A" w:rsidP="007B7513">
            <w:pPr>
              <w:jc w:val="center"/>
              <w:rPr>
                <w:szCs w:val="21"/>
              </w:rPr>
            </w:pPr>
            <w:r w:rsidRPr="0082550B">
              <w:rPr>
                <w:rFonts w:hint="eastAsia"/>
                <w:szCs w:val="21"/>
              </w:rPr>
              <w:t>副研究员</w:t>
            </w:r>
          </w:p>
        </w:tc>
        <w:tc>
          <w:tcPr>
            <w:tcW w:w="5346" w:type="dxa"/>
          </w:tcPr>
          <w:p w:rsidR="00E55C3A" w:rsidRPr="0082550B" w:rsidRDefault="00E55C3A" w:rsidP="007B7513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F13B8A">
              <w:rPr>
                <w:rFonts w:ascii="宋体" w:eastAsia="宋体" w:hAnsi="宋体" w:cs="宋体" w:hint="eastAsia"/>
                <w:kern w:val="0"/>
                <w:szCs w:val="21"/>
              </w:rPr>
              <w:t>承担本、专科《C程序设计》《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计算机基础》</w:t>
            </w:r>
            <w:r w:rsidRPr="00F13B8A">
              <w:rPr>
                <w:rFonts w:ascii="宋体" w:eastAsia="宋体" w:hAnsi="宋体" w:cs="宋体" w:hint="eastAsia"/>
                <w:kern w:val="0"/>
                <w:szCs w:val="21"/>
              </w:rPr>
              <w:t>》《党的组织制度和纪律》《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党的优良作风》</w:t>
            </w:r>
            <w:r w:rsidRPr="00F13B8A">
              <w:rPr>
                <w:rFonts w:ascii="宋体" w:eastAsia="宋体" w:hAnsi="宋体" w:cs="宋体" w:hint="eastAsia"/>
                <w:kern w:val="0"/>
                <w:szCs w:val="21"/>
              </w:rPr>
              <w:t>等课程教学，共计</w:t>
            </w:r>
            <w:r w:rsidRPr="00F13B8A">
              <w:rPr>
                <w:rFonts w:ascii="宋体" w:eastAsia="宋体" w:hAnsi="宋体" w:cs="宋体"/>
                <w:kern w:val="0"/>
                <w:szCs w:val="21"/>
              </w:rPr>
              <w:t>564</w:t>
            </w:r>
            <w:r w:rsidRPr="00F13B8A">
              <w:rPr>
                <w:rFonts w:ascii="宋体" w:eastAsia="宋体" w:hAnsi="宋体" w:cs="宋体" w:hint="eastAsia"/>
                <w:kern w:val="0"/>
                <w:szCs w:val="21"/>
              </w:rPr>
              <w:t>学时。</w:t>
            </w:r>
            <w:r w:rsidRPr="0082550B">
              <w:rPr>
                <w:rFonts w:ascii="宋体" w:eastAsia="宋体" w:hAnsi="宋体" w:cs="宋体" w:hint="eastAsia"/>
                <w:kern w:val="0"/>
                <w:szCs w:val="21"/>
              </w:rPr>
              <w:t>任现职以来，在各类报刊发表文章24篇，其中独撰10篇，第一作者5篇，第二作者8篇。</w:t>
            </w:r>
          </w:p>
        </w:tc>
      </w:tr>
      <w:tr w:rsidR="00D408FB" w:rsidRPr="00FA3518" w:rsidTr="0057666E">
        <w:trPr>
          <w:trHeight w:val="1886"/>
        </w:trPr>
        <w:tc>
          <w:tcPr>
            <w:tcW w:w="75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92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proofErr w:type="gramStart"/>
            <w:r w:rsidRPr="00B12594">
              <w:rPr>
                <w:rFonts w:hint="eastAsia"/>
                <w:szCs w:val="21"/>
              </w:rPr>
              <w:t>徐艳</w:t>
            </w:r>
            <w:proofErr w:type="gramEnd"/>
          </w:p>
        </w:tc>
        <w:tc>
          <w:tcPr>
            <w:tcW w:w="112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微电子技术系</w:t>
            </w:r>
          </w:p>
        </w:tc>
        <w:tc>
          <w:tcPr>
            <w:tcW w:w="1906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副教授</w:t>
            </w:r>
          </w:p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2014</w:t>
            </w:r>
            <w:r w:rsidRPr="00B12594">
              <w:rPr>
                <w:rFonts w:hint="eastAsia"/>
                <w:szCs w:val="21"/>
              </w:rPr>
              <w:t>年</w:t>
            </w:r>
            <w:r w:rsidRPr="00B12594">
              <w:rPr>
                <w:rFonts w:hint="eastAsia"/>
                <w:szCs w:val="21"/>
              </w:rPr>
              <w:t>12</w:t>
            </w:r>
            <w:r w:rsidRPr="00B12594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D408FB" w:rsidRPr="00B12594" w:rsidRDefault="00D408FB" w:rsidP="00BB4ACA">
            <w:pPr>
              <w:ind w:firstLineChars="100" w:firstLine="210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教授</w:t>
            </w:r>
            <w:r w:rsidR="00BB4ACA">
              <w:rPr>
                <w:rFonts w:hint="eastAsia"/>
                <w:szCs w:val="21"/>
              </w:rPr>
              <w:t>（申请破格）</w:t>
            </w:r>
          </w:p>
        </w:tc>
        <w:tc>
          <w:tcPr>
            <w:tcW w:w="5346" w:type="dxa"/>
          </w:tcPr>
          <w:p w:rsidR="00D408FB" w:rsidRDefault="00D408FB" w:rsidP="007B7513">
            <w:pPr>
              <w:spacing w:line="276" w:lineRule="auto"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承担本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、专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科</w:t>
            </w:r>
            <w:r w:rsidRPr="00857375">
              <w:rPr>
                <w:rFonts w:asciiTheme="minorEastAsia" w:hAnsiTheme="minorEastAsia" w:hint="eastAsia"/>
                <w:szCs w:val="21"/>
              </w:rPr>
              <w:t>《数据结构》《嵌入式C语言基础》《微机原理与接口技术》《C语言课程设计》《嵌入式操作系统原理》《软件工程》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等 课程教学及三门实验课程教学，共</w:t>
            </w:r>
            <w:r w:rsidRPr="00857375">
              <w:rPr>
                <w:rFonts w:asciiTheme="minorEastAsia" w:hAnsiTheme="minorEastAsia" w:hint="eastAsia"/>
                <w:szCs w:val="21"/>
              </w:rPr>
              <w:t>2200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学时。在北大核心期刊上发表第一作者论文2篇以及其它独撰、第一作者论文2篇。参与项目12项，其中，主持省教育厅项目1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项，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横向项目6项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作为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负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责人承担学院项目4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项。</w:t>
            </w:r>
            <w:r w:rsidRPr="00857375">
              <w:rPr>
                <w:rFonts w:asciiTheme="minorEastAsia" w:hAnsiTheme="minorEastAsia" w:hint="eastAsia"/>
                <w:szCs w:val="21"/>
              </w:rPr>
              <w:t>申请实用新型专利2项</w:t>
            </w:r>
            <w:r w:rsidRPr="00857375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  <w:p w:rsidR="00D408FB" w:rsidRPr="00503232" w:rsidRDefault="00D408FB" w:rsidP="007B7513">
            <w:pPr>
              <w:spacing w:line="276" w:lineRule="auto"/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指导学生团队完成学院“创新创业基金”项目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lastRenderedPageBreak/>
              <w:t>并成立公司。</w:t>
            </w:r>
            <w:r w:rsidRPr="00113AEB">
              <w:rPr>
                <w:rFonts w:asciiTheme="minorEastAsia" w:hAnsiTheme="minorEastAsia" w:cs="Times New Roman" w:hint="eastAsia"/>
                <w:szCs w:val="21"/>
              </w:rPr>
              <w:t>2017年申报了成果名为“嵌入式方向创新创业教育团队建设及实践”获得第八届高等教育四川省教学成果奖三等奖；</w:t>
            </w:r>
            <w:r w:rsidRPr="00796A44">
              <w:rPr>
                <w:rFonts w:asciiTheme="minorEastAsia" w:hAnsiTheme="minorEastAsia" w:cs="Times New Roman" w:hint="eastAsia"/>
                <w:szCs w:val="21"/>
              </w:rPr>
              <w:t>2015年指导学生参加首届“互联网+”大学生创新创业大赛获省级银奖2项；2016年指导学生参加第二届“互联网+”大学生创新创业大赛获省级金奖1项，国家级铜奖1项；</w:t>
            </w:r>
            <w:r w:rsidRPr="00113AEB">
              <w:rPr>
                <w:rFonts w:asciiTheme="minorEastAsia" w:hAnsiTheme="minorEastAsia" w:cs="Times New Roman" w:hint="eastAsia"/>
                <w:szCs w:val="21"/>
              </w:rPr>
              <w:t>2016年指导的学院创业项目《国民健康数据管理平台》获得四川省大学生年度优秀创业项目称号。</w:t>
            </w:r>
            <w:r w:rsidRPr="00251B0E">
              <w:rPr>
                <w:rFonts w:asciiTheme="minorEastAsia" w:hAnsiTheme="minorEastAsia" w:cs="Times New Roman" w:hint="eastAsia"/>
                <w:szCs w:val="21"/>
              </w:rPr>
              <w:t>2016年6月被四川省委教育工委表彰为“四川省高等学校优秀共产党员”；2016年12月被评为2016年“合创.汇”高校创业挑战赛优秀指导教师；2017年1月获“</w:t>
            </w:r>
            <w:r w:rsidRPr="00251B0E">
              <w:rPr>
                <w:rFonts w:asciiTheme="minorEastAsia" w:hAnsiTheme="minorEastAsia" w:cs="Times New Roman"/>
                <w:szCs w:val="21"/>
              </w:rPr>
              <w:t>国腾集团优秀员工</w:t>
            </w:r>
            <w:r w:rsidRPr="00251B0E">
              <w:rPr>
                <w:rFonts w:asciiTheme="minorEastAsia" w:hAnsiTheme="minorEastAsia" w:cs="Times New Roman" w:hint="eastAsia"/>
                <w:szCs w:val="21"/>
              </w:rPr>
              <w:t>” 称号。</w:t>
            </w:r>
          </w:p>
        </w:tc>
      </w:tr>
      <w:tr w:rsidR="00D408FB" w:rsidRPr="00FA3518" w:rsidTr="0057666E">
        <w:trPr>
          <w:trHeight w:val="1886"/>
        </w:trPr>
        <w:tc>
          <w:tcPr>
            <w:tcW w:w="75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892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杨红</w:t>
            </w:r>
          </w:p>
        </w:tc>
        <w:tc>
          <w:tcPr>
            <w:tcW w:w="112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微电子技术系</w:t>
            </w:r>
          </w:p>
        </w:tc>
        <w:tc>
          <w:tcPr>
            <w:tcW w:w="1906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D408FB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D408FB" w:rsidRPr="00B12594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D408FB" w:rsidRPr="00B12594" w:rsidRDefault="00D408FB" w:rsidP="007B751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承担本、专科《</w:t>
            </w:r>
            <w:r>
              <w:t>数字信号处理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r>
              <w:t>信号与系统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proofErr w:type="spellStart"/>
            <w:r>
              <w:rPr>
                <w:rFonts w:hint="eastAsia"/>
              </w:rPr>
              <w:t>Matlab</w:t>
            </w:r>
            <w:proofErr w:type="spellEnd"/>
            <w:r>
              <w:rPr>
                <w:rFonts w:hint="eastAsia"/>
              </w:rPr>
              <w:t>信号处理实验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r>
              <w:t>通信原理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r>
              <w:t>数据结构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》等课程教学，共计1800多学时。</w:t>
            </w:r>
            <w:r>
              <w:rPr>
                <w:rFonts w:hint="eastAsia"/>
              </w:rPr>
              <w:t>2012-2017</w:t>
            </w:r>
            <w:r>
              <w:rPr>
                <w:rFonts w:hint="eastAsia"/>
              </w:rPr>
              <w:t>年总共指导毕业生大约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名。</w:t>
            </w:r>
            <w:r w:rsidRPr="006E7895">
              <w:rPr>
                <w:rFonts w:asciiTheme="minorEastAsia" w:hAnsiTheme="minorEastAsia" w:cs="仿宋_GB2312" w:hint="eastAsia"/>
                <w:szCs w:val="21"/>
              </w:rPr>
              <w:t>公开发表第一作者科研论文共计4</w:t>
            </w:r>
            <w:r w:rsidRPr="006E7895">
              <w:rPr>
                <w:rFonts w:asciiTheme="minorEastAsia" w:hAnsiTheme="minorEastAsia" w:cs="仿宋_GB2312" w:hint="eastAsia"/>
                <w:bCs/>
                <w:szCs w:val="21"/>
              </w:rPr>
              <w:t>篇</w:t>
            </w:r>
            <w:r w:rsidRPr="006E7895">
              <w:rPr>
                <w:rFonts w:asciiTheme="minorEastAsia" w:hAnsiTheme="minorEastAsia" w:cs="仿宋_GB2312" w:hint="eastAsia"/>
                <w:szCs w:val="21"/>
              </w:rPr>
              <w:t>，其中2篇发表于SCI期刊，1篇发表于EI会议，1篇发表于国际会议</w:t>
            </w:r>
            <w:r>
              <w:rPr>
                <w:rFonts w:asciiTheme="minorEastAsia" w:hAnsiTheme="minorEastAsia" w:cs="仿宋_GB2312" w:hint="eastAsia"/>
                <w:szCs w:val="21"/>
              </w:rPr>
              <w:t>，</w:t>
            </w:r>
            <w:r w:rsidRPr="00D362A4">
              <w:rPr>
                <w:rFonts w:asciiTheme="minorEastAsia" w:hAnsiTheme="minorEastAsia" w:cs="仿宋_GB2312" w:hint="eastAsia"/>
                <w:szCs w:val="21"/>
              </w:rPr>
              <w:t>在中文核心期刊发表第二作者论文1篇</w:t>
            </w:r>
            <w:r>
              <w:rPr>
                <w:rFonts w:ascii="仿宋_GB2312" w:eastAsia="仿宋_GB2312" w:cs="仿宋_GB2312" w:hint="eastAsia"/>
                <w:szCs w:val="21"/>
              </w:rPr>
              <w:t>。</w:t>
            </w:r>
            <w:r w:rsidRPr="006E7895">
              <w:rPr>
                <w:rFonts w:asciiTheme="minorEastAsia" w:hAnsiTheme="minorEastAsia" w:hint="eastAsia"/>
                <w:szCs w:val="21"/>
              </w:rPr>
              <w:t>主持省级项目2项。</w:t>
            </w:r>
          </w:p>
        </w:tc>
      </w:tr>
      <w:tr w:rsidR="00D408FB" w:rsidRPr="00FA3518" w:rsidTr="0057666E">
        <w:trPr>
          <w:trHeight w:val="1886"/>
        </w:trPr>
        <w:tc>
          <w:tcPr>
            <w:tcW w:w="75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892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proofErr w:type="gramStart"/>
            <w:r w:rsidRPr="00B12594">
              <w:rPr>
                <w:rFonts w:hint="eastAsia"/>
                <w:szCs w:val="21"/>
              </w:rPr>
              <w:t>李明进</w:t>
            </w:r>
            <w:proofErr w:type="gramEnd"/>
          </w:p>
        </w:tc>
        <w:tc>
          <w:tcPr>
            <w:tcW w:w="1127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微电子技术系</w:t>
            </w:r>
          </w:p>
        </w:tc>
        <w:tc>
          <w:tcPr>
            <w:tcW w:w="1906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专职教师</w:t>
            </w:r>
          </w:p>
        </w:tc>
        <w:tc>
          <w:tcPr>
            <w:tcW w:w="1979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工程师</w:t>
            </w:r>
          </w:p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2009</w:t>
            </w:r>
            <w:r w:rsidRPr="00B12594">
              <w:rPr>
                <w:rFonts w:hint="eastAsia"/>
                <w:szCs w:val="21"/>
              </w:rPr>
              <w:t>年</w:t>
            </w:r>
            <w:r w:rsidRPr="00B12594">
              <w:rPr>
                <w:rFonts w:hint="eastAsia"/>
                <w:szCs w:val="21"/>
              </w:rPr>
              <w:t>12</w:t>
            </w:r>
            <w:r w:rsidRPr="00B12594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D408FB" w:rsidRPr="00B12594" w:rsidRDefault="00D408FB" w:rsidP="007B7513">
            <w:pPr>
              <w:jc w:val="center"/>
              <w:rPr>
                <w:szCs w:val="21"/>
              </w:rPr>
            </w:pPr>
            <w:r w:rsidRPr="00B12594">
              <w:rPr>
                <w:rFonts w:hint="eastAsia"/>
                <w:szCs w:val="21"/>
              </w:rPr>
              <w:t>高级工程师</w:t>
            </w:r>
          </w:p>
        </w:tc>
        <w:tc>
          <w:tcPr>
            <w:tcW w:w="5346" w:type="dxa"/>
          </w:tcPr>
          <w:p w:rsidR="00D408FB" w:rsidRPr="00B9429D" w:rsidRDefault="00D408FB" w:rsidP="007B7513">
            <w:pPr>
              <w:spacing w:line="276" w:lineRule="auto"/>
              <w:ind w:firstLineChars="200" w:firstLine="420"/>
              <w:rPr>
                <w:rFonts w:asciiTheme="minorEastAsia" w:hAnsiTheme="minorEastAsia"/>
              </w:rPr>
            </w:pPr>
            <w:r w:rsidRPr="0045114E">
              <w:rPr>
                <w:rFonts w:asciiTheme="minorEastAsia" w:hAnsiTheme="minorEastAsia" w:cs="宋体" w:hint="eastAsia"/>
                <w:kern w:val="0"/>
                <w:szCs w:val="21"/>
              </w:rPr>
              <w:t>承担本、专科</w:t>
            </w:r>
            <w:r w:rsidRPr="0045114E">
              <w:rPr>
                <w:rFonts w:asciiTheme="minorEastAsia" w:hAnsiTheme="minorEastAsia" w:hint="eastAsia"/>
                <w:szCs w:val="21"/>
              </w:rPr>
              <w:t>《Linux应用开发基础》、《嵌入式Linux开发》、《Linux驱动》、《Linux编程实践》、《计算机网络》</w:t>
            </w:r>
            <w:r w:rsidRPr="0045114E">
              <w:rPr>
                <w:rFonts w:asciiTheme="minorEastAsia" w:hAnsiTheme="minorEastAsia" w:cs="宋体" w:hint="eastAsia"/>
                <w:kern w:val="0"/>
                <w:szCs w:val="21"/>
              </w:rPr>
              <w:t>等课程教学，共计2800学时。</w:t>
            </w:r>
            <w:r w:rsidRPr="0045114E">
              <w:rPr>
                <w:rFonts w:asciiTheme="minorEastAsia" w:hAnsiTheme="minorEastAsia" w:cs="仿宋_GB2312" w:hint="eastAsia"/>
              </w:rPr>
              <w:t>在核心期刊上发表独撰论文1篇，及其他独撰论文1篇。</w:t>
            </w:r>
            <w:r w:rsidRPr="0045114E">
              <w:rPr>
                <w:rFonts w:asciiTheme="minorEastAsia" w:hAnsiTheme="minorEastAsia" w:hint="eastAsia"/>
              </w:rPr>
              <w:t>主持项目13项，其中横向科研10项，省级项目1项，学院项目2项。申请实用新型专利1项。</w:t>
            </w:r>
            <w:r>
              <w:rPr>
                <w:rFonts w:ascii="宋体" w:hAnsi="宋体" w:cs="宋体" w:hint="eastAsia"/>
                <w:kern w:val="0"/>
                <w:szCs w:val="21"/>
              </w:rPr>
              <w:t>指导了学生团队进行了创新创业项目4项，</w:t>
            </w:r>
            <w:r>
              <w:rPr>
                <w:rFonts w:ascii="宋体" w:hAnsi="宋体" w:hint="eastAsia"/>
                <w:szCs w:val="21"/>
              </w:rPr>
              <w:t>并</w:t>
            </w:r>
            <w:r w:rsidRPr="00D11766">
              <w:rPr>
                <w:rFonts w:ascii="宋体" w:hAnsi="宋体" w:hint="eastAsia"/>
                <w:szCs w:val="21"/>
              </w:rPr>
              <w:t>成立</w:t>
            </w:r>
            <w:r>
              <w:rPr>
                <w:rFonts w:ascii="宋体" w:hAnsi="宋体" w:hint="eastAsia"/>
                <w:szCs w:val="21"/>
              </w:rPr>
              <w:t>了</w:t>
            </w:r>
            <w:r w:rsidRPr="00D11766">
              <w:rPr>
                <w:rFonts w:ascii="宋体" w:hAnsi="宋体" w:hint="eastAsia"/>
                <w:szCs w:val="21"/>
              </w:rPr>
              <w:t>两家公司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408FB" w:rsidRPr="00B12D0B" w:rsidRDefault="00D408FB" w:rsidP="007B7513">
            <w:pPr>
              <w:spacing w:line="276" w:lineRule="auto"/>
              <w:ind w:firstLineChars="150" w:firstLine="315"/>
              <w:rPr>
                <w:rFonts w:ascii="宋体" w:eastAsia="宋体" w:hAnsi="宋体" w:cs="宋体"/>
                <w:kern w:val="0"/>
                <w:szCs w:val="21"/>
              </w:rPr>
            </w:pPr>
            <w:r w:rsidRPr="00E03751">
              <w:rPr>
                <w:rFonts w:ascii="宋体" w:hAnsi="宋体" w:cs="宋体" w:hint="eastAsia"/>
                <w:kern w:val="0"/>
                <w:szCs w:val="21"/>
              </w:rPr>
              <w:t>指导学生竞赛方面</w:t>
            </w:r>
            <w:r w:rsidRPr="00044390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3563D6">
              <w:rPr>
                <w:rFonts w:ascii="宋体" w:hAnsi="宋体" w:cs="宋体" w:hint="eastAsia"/>
                <w:kern w:val="0"/>
                <w:szCs w:val="21"/>
              </w:rPr>
              <w:t>全国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大学生</w:t>
            </w:r>
            <w:r w:rsidRPr="003563D6">
              <w:rPr>
                <w:rFonts w:ascii="宋体" w:hAnsi="宋体" w:cs="宋体" w:hint="eastAsia"/>
                <w:kern w:val="0"/>
                <w:szCs w:val="21"/>
              </w:rPr>
              <w:t>电子竞赛国家一等奖1个，省一等奖3个，省二等奖1个，省三等奖1个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B12D0B">
              <w:rPr>
                <w:rFonts w:ascii="宋体" w:eastAsia="宋体" w:hAnsi="宋体" w:cs="宋体" w:hint="eastAsia"/>
                <w:kern w:val="0"/>
                <w:szCs w:val="21"/>
              </w:rPr>
              <w:t>中国“互联网+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”大学生创新创业大赛</w:t>
            </w:r>
            <w:r w:rsidRPr="00B12D0B">
              <w:rPr>
                <w:rFonts w:ascii="宋体" w:eastAsia="宋体" w:hAnsi="宋体" w:cs="宋体" w:hint="eastAsia"/>
                <w:kern w:val="0"/>
                <w:szCs w:val="21"/>
              </w:rPr>
              <w:t>获得四川赛区银奖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蓝桥杯全国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软件和信息技术专业人才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大赛</w:t>
            </w:r>
            <w:r w:rsidRPr="00B12D0B">
              <w:rPr>
                <w:rFonts w:ascii="宋体" w:eastAsia="宋体" w:hAnsi="宋体" w:cs="宋体" w:hint="eastAsia"/>
                <w:kern w:val="0"/>
                <w:szCs w:val="21"/>
              </w:rPr>
              <w:t>省</w:t>
            </w:r>
            <w:proofErr w:type="gramEnd"/>
            <w:r w:rsidRPr="00B12D0B">
              <w:rPr>
                <w:rFonts w:ascii="宋体" w:eastAsia="宋体" w:hAnsi="宋体" w:cs="宋体" w:hint="eastAsia"/>
                <w:kern w:val="0"/>
                <w:szCs w:val="21"/>
              </w:rPr>
              <w:t>二等奖1个，省三等奖1个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；全国高校物联网应用创新大赛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创意赛</w:t>
            </w:r>
            <w:proofErr w:type="gramEnd"/>
            <w:r w:rsidRPr="00B12D0B">
              <w:rPr>
                <w:rFonts w:ascii="宋体" w:eastAsia="宋体" w:hAnsi="宋体" w:cs="宋体" w:hint="eastAsia"/>
                <w:kern w:val="0"/>
                <w:szCs w:val="21"/>
              </w:rPr>
              <w:t>西南赛区三等奖1个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D408FB" w:rsidRPr="00343066" w:rsidRDefault="00D408FB" w:rsidP="007B7513">
            <w:pPr>
              <w:spacing w:line="276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B747A7">
              <w:rPr>
                <w:rFonts w:asciiTheme="minorEastAsia" w:hAnsiTheme="minorEastAsia" w:cs="Times New Roman" w:hint="eastAsia"/>
                <w:szCs w:val="24"/>
              </w:rPr>
              <w:t>2017年荣获全国电子设计竞赛四川赛区TI杯优秀指导教师称号</w:t>
            </w:r>
            <w:r w:rsidRPr="0045114E">
              <w:rPr>
                <w:rFonts w:asciiTheme="minorEastAsia" w:hAnsiTheme="minorEastAsia" w:cs="Times New Roman" w:hint="eastAsia"/>
                <w:szCs w:val="24"/>
              </w:rPr>
              <w:t>；</w:t>
            </w:r>
            <w:r w:rsidRPr="00B747A7">
              <w:rPr>
                <w:rFonts w:asciiTheme="minorEastAsia" w:hAnsiTheme="minorEastAsia" w:cs="Times New Roman" w:hint="eastAsia"/>
                <w:szCs w:val="24"/>
              </w:rPr>
              <w:t>2016年荣获电子科技大学成都学院2015年度“优秀员工”称号</w:t>
            </w:r>
            <w:r w:rsidRPr="0045114E">
              <w:rPr>
                <w:rFonts w:asciiTheme="minorEastAsia" w:hAnsiTheme="minorEastAsia" w:cs="Times New Roman" w:hint="eastAsia"/>
                <w:szCs w:val="24"/>
              </w:rPr>
              <w:t>；</w:t>
            </w:r>
            <w:r w:rsidRPr="0045114E">
              <w:rPr>
                <w:rFonts w:asciiTheme="minorEastAsia" w:hAnsiTheme="minorEastAsia" w:cs="Times New Roman" w:hint="eastAsia"/>
                <w:szCs w:val="21"/>
              </w:rPr>
              <w:t>2015年荣获电子科大成都学院2014年度CDIO专业导论课评选“一等奖”；2015年荣获电子科大成都学院团委举办的“寻找校园最特别的你”：—我最喜爱的教师投票活动 “最具人气”奖。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D437FF" w:rsidRDefault="00612853" w:rsidP="005A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892" w:type="dxa"/>
            <w:vAlign w:val="center"/>
          </w:tcPr>
          <w:p w:rsidR="00612853" w:rsidRPr="00D437FF" w:rsidRDefault="00612853" w:rsidP="005A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杨耀荣</w:t>
            </w:r>
          </w:p>
        </w:tc>
        <w:tc>
          <w:tcPr>
            <w:tcW w:w="1127" w:type="dxa"/>
            <w:vAlign w:val="center"/>
          </w:tcPr>
          <w:p w:rsidR="00612853" w:rsidRPr="00D437FF" w:rsidRDefault="00612853" w:rsidP="005A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理事会督查委员会</w:t>
            </w:r>
          </w:p>
        </w:tc>
        <w:tc>
          <w:tcPr>
            <w:tcW w:w="1906" w:type="dxa"/>
            <w:vAlign w:val="center"/>
          </w:tcPr>
          <w:p w:rsidR="00612853" w:rsidRPr="00D437FF" w:rsidRDefault="00612853" w:rsidP="005A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行政管理</w:t>
            </w:r>
          </w:p>
        </w:tc>
        <w:tc>
          <w:tcPr>
            <w:tcW w:w="1979" w:type="dxa"/>
            <w:vAlign w:val="center"/>
          </w:tcPr>
          <w:p w:rsidR="00692348" w:rsidRDefault="00612853" w:rsidP="00692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</w:t>
            </w:r>
          </w:p>
          <w:p w:rsidR="00612853" w:rsidRPr="00D437FF" w:rsidRDefault="00612853" w:rsidP="006923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D437FF" w:rsidRDefault="00612853" w:rsidP="005A7D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</w:t>
            </w:r>
          </w:p>
        </w:tc>
        <w:tc>
          <w:tcPr>
            <w:tcW w:w="5346" w:type="dxa"/>
          </w:tcPr>
          <w:p w:rsidR="00612853" w:rsidRPr="00D437FF" w:rsidRDefault="00612853" w:rsidP="005A7DB6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担任《大学生人文素养》、《大学生人际交往》两门课程主讲教师，并在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2016年赛课大赛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中荣获“二等奖”；参与教材《大学生人文素养》编写；承担省级课题立项两项；公开发表多篇论文；2017，指导学生在互联网+比赛中获得金奖，并荣获“互联网+”优秀指导教师。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92" w:type="dxa"/>
            <w:vAlign w:val="center"/>
          </w:tcPr>
          <w:p w:rsidR="00612853" w:rsidRDefault="00612853" w:rsidP="007B751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刘溢鑫</w:t>
            </w:r>
          </w:p>
        </w:tc>
        <w:tc>
          <w:tcPr>
            <w:tcW w:w="1127" w:type="dxa"/>
            <w:vAlign w:val="center"/>
          </w:tcPr>
          <w:p w:rsidR="00612853" w:rsidRDefault="00612853" w:rsidP="007B751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1906" w:type="dxa"/>
            <w:vAlign w:val="center"/>
          </w:tcPr>
          <w:p w:rsidR="00612853" w:rsidRDefault="00612853" w:rsidP="007B751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讲师、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  <w:vAlign w:val="center"/>
          </w:tcPr>
          <w:p w:rsidR="00612853" w:rsidRDefault="00612853" w:rsidP="007B75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>2006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月任现职以来，承担本、专科《大学体育Ⅰ》、《大学体育Ⅱ》、《大学体育Ⅲ》、《足球裁判法》、《足球》及《高尔夫》等课程教学，共计</w:t>
            </w:r>
            <w:r>
              <w:rPr>
                <w:rFonts w:hint="eastAsia"/>
                <w:szCs w:val="21"/>
              </w:rPr>
              <w:t>5632</w:t>
            </w:r>
            <w:r>
              <w:rPr>
                <w:rFonts w:hint="eastAsia"/>
                <w:szCs w:val="21"/>
              </w:rPr>
              <w:t>学时。承担</w:t>
            </w:r>
            <w:proofErr w:type="gramStart"/>
            <w:r>
              <w:rPr>
                <w:rFonts w:hint="eastAsia"/>
                <w:szCs w:val="21"/>
              </w:rPr>
              <w:t>院足球</w:t>
            </w:r>
            <w:proofErr w:type="gramEnd"/>
            <w:r>
              <w:rPr>
                <w:rFonts w:hint="eastAsia"/>
                <w:szCs w:val="21"/>
              </w:rPr>
              <w:t>运动队训练</w:t>
            </w:r>
            <w:r>
              <w:rPr>
                <w:rFonts w:hint="eastAsia"/>
                <w:szCs w:val="21"/>
              </w:rPr>
              <w:t>640</w:t>
            </w:r>
            <w:r>
              <w:rPr>
                <w:rFonts w:hint="eastAsia"/>
                <w:szCs w:val="21"/>
              </w:rPr>
              <w:t>学时，带领学生比赛达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余场，获四川省大学生足球联赛（五</w:t>
            </w:r>
            <w:proofErr w:type="gramStart"/>
            <w:r>
              <w:rPr>
                <w:rFonts w:hint="eastAsia"/>
                <w:szCs w:val="21"/>
              </w:rPr>
              <w:t>人制</w:t>
            </w:r>
            <w:proofErr w:type="gramEnd"/>
            <w:r>
              <w:rPr>
                <w:rFonts w:hint="eastAsia"/>
                <w:szCs w:val="21"/>
              </w:rPr>
              <w:t>）冠军，</w:t>
            </w:r>
            <w:proofErr w:type="gramStart"/>
            <w:r>
              <w:rPr>
                <w:rFonts w:hint="eastAsia"/>
                <w:szCs w:val="21"/>
              </w:rPr>
              <w:t>国腾杯</w:t>
            </w:r>
            <w:proofErr w:type="gramEnd"/>
            <w:r>
              <w:rPr>
                <w:rFonts w:hint="eastAsia"/>
                <w:szCs w:val="21"/>
              </w:rPr>
              <w:t>足球比赛冠军，多次获得四川省大学生足球联赛前三名。指导推荐就业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人。在</w:t>
            </w:r>
            <w:r>
              <w:rPr>
                <w:rFonts w:hint="eastAsia"/>
                <w:szCs w:val="21"/>
              </w:rPr>
              <w:t>EI</w:t>
            </w:r>
            <w:r>
              <w:rPr>
                <w:rFonts w:hint="eastAsia"/>
                <w:szCs w:val="21"/>
              </w:rPr>
              <w:t>收录英文期刊上发表独撰论文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篇（用稿通知书已收，书还未收到），中文核心期刊上发表独撰论文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篇。作为主编和副主编，分别参编专著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部。参与项目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项，其中作为负责人参与省教育厅课题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项。</w:t>
            </w:r>
          </w:p>
          <w:p w:rsidR="00612853" w:rsidRDefault="00612853" w:rsidP="007B7513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Default="00612853" w:rsidP="007B751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92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范</w:t>
            </w:r>
            <w:proofErr w:type="gramEnd"/>
            <w:r>
              <w:rPr>
                <w:rFonts w:hint="eastAsia"/>
                <w:szCs w:val="21"/>
              </w:rPr>
              <w:t>蒙蒙</w:t>
            </w:r>
          </w:p>
        </w:tc>
        <w:tc>
          <w:tcPr>
            <w:tcW w:w="1127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</w:p>
        </w:tc>
        <w:tc>
          <w:tcPr>
            <w:tcW w:w="1906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讲师、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  <w:vAlign w:val="center"/>
          </w:tcPr>
          <w:p w:rsidR="00612853" w:rsidRDefault="00612853" w:rsidP="007B7513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自2010年9月任现职以来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担本、专科《大学体育》、《公共关系实务与礼仪》、《旅游服务礼仪》、《茶艺实务》、《职场形象塑造》、《酒水品鉴》、《形体艺术》、《插花实务》、《艺术鉴赏》等课程教学，共计3136学时。指导学院排舞代表队参加全国性比赛，多次荣获一等奖。指导40余名学生毕业设计。</w:t>
            </w:r>
            <w:r>
              <w:rPr>
                <w:color w:val="000000"/>
                <w:szCs w:val="21"/>
              </w:rPr>
              <w:t>获</w:t>
            </w:r>
            <w:proofErr w:type="gramStart"/>
            <w:r>
              <w:rPr>
                <w:color w:val="000000"/>
                <w:szCs w:val="21"/>
              </w:rPr>
              <w:t>批国家</w:t>
            </w:r>
            <w:proofErr w:type="gramEnd"/>
            <w:r>
              <w:rPr>
                <w:color w:val="000000"/>
                <w:szCs w:val="21"/>
              </w:rPr>
              <w:t>重点科研课题两项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拥有国家级版权课程《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现代女性优雅形象与魅力修养塑造》，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曾出版《公共关系实务与礼仪》、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《形象设计与化妆》、《汽车营销服务礼仪》、《健身舞蹈》等著作，并在《魅力中国》、《明日风尚》、《中国青年导报》等多家报刊杂志开设专栏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。发表理论论文若干篇。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75281D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12</w:t>
            </w:r>
          </w:p>
        </w:tc>
        <w:tc>
          <w:tcPr>
            <w:tcW w:w="892" w:type="dxa"/>
            <w:vAlign w:val="center"/>
          </w:tcPr>
          <w:p w:rsidR="00612853" w:rsidRPr="0075281D" w:rsidRDefault="00612853" w:rsidP="007B7513">
            <w:pPr>
              <w:jc w:val="center"/>
              <w:rPr>
                <w:szCs w:val="21"/>
              </w:rPr>
            </w:pPr>
            <w:r w:rsidRPr="0075281D">
              <w:rPr>
                <w:rFonts w:hint="eastAsia"/>
                <w:szCs w:val="21"/>
              </w:rPr>
              <w:t>倪香芹</w:t>
            </w:r>
          </w:p>
        </w:tc>
        <w:tc>
          <w:tcPr>
            <w:tcW w:w="1127" w:type="dxa"/>
            <w:vAlign w:val="center"/>
          </w:tcPr>
          <w:p w:rsidR="00612853" w:rsidRPr="0075281D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财经系</w:t>
            </w:r>
          </w:p>
        </w:tc>
        <w:tc>
          <w:tcPr>
            <w:tcW w:w="1906" w:type="dxa"/>
            <w:vAlign w:val="center"/>
          </w:tcPr>
          <w:p w:rsidR="00612853" w:rsidRPr="0075281D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612853" w:rsidRPr="0075281D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75281D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75281D" w:rsidRDefault="00612853" w:rsidP="007B751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5281D">
              <w:rPr>
                <w:rFonts w:ascii="宋体" w:eastAsia="宋体" w:hAnsi="宋体" w:cs="宋体" w:hint="eastAsia"/>
                <w:kern w:val="0"/>
                <w:szCs w:val="21"/>
              </w:rPr>
              <w:t>承担本、专科《经济学原理》、《国际贸易理论与实务》、《现代企业管理》、《管理信息系统》、《市场营销学》、《管理学基础》等12门课程教学，共3645学时。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指导</w:t>
            </w:r>
            <w:r w:rsidRPr="0075281D">
              <w:rPr>
                <w:rFonts w:ascii="宋体" w:eastAsia="宋体" w:hAnsi="宋体" w:cs="宋体" w:hint="eastAsia"/>
                <w:kern w:val="0"/>
                <w:szCs w:val="21"/>
              </w:rPr>
              <w:t>170名本、专科毕业论文或课程设计。在CSSCI</w:t>
            </w:r>
            <w:r w:rsidRPr="0075281D">
              <w:rPr>
                <w:rFonts w:ascii="宋体" w:eastAsia="宋体" w:hAnsi="宋体" w:cs="宋体"/>
                <w:kern w:val="0"/>
                <w:szCs w:val="21"/>
              </w:rPr>
              <w:t>来源期刊上发表独撰论文</w:t>
            </w:r>
            <w:r w:rsidRPr="0075281D">
              <w:rPr>
                <w:rFonts w:ascii="宋体" w:eastAsia="宋体" w:hAnsi="宋体" w:cs="宋体" w:hint="eastAsia"/>
                <w:kern w:val="0"/>
                <w:szCs w:val="21"/>
              </w:rPr>
              <w:t>1篇，在北大核心期刊上发表独撰论文1篇，以及其它独撰、第一作者论文4篇。参编教材1部（副主编），承担3.2万字内容。作为项目负责人主持市级项目1项，参与其它各级项目5项。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A51E96" w:rsidRDefault="00612853" w:rsidP="007B75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92" w:type="dxa"/>
            <w:vAlign w:val="center"/>
          </w:tcPr>
          <w:p w:rsidR="00612853" w:rsidRPr="00A51E96" w:rsidRDefault="00612853" w:rsidP="007B7513">
            <w:pPr>
              <w:jc w:val="center"/>
              <w:rPr>
                <w:szCs w:val="21"/>
              </w:rPr>
            </w:pPr>
            <w:proofErr w:type="gramStart"/>
            <w:r w:rsidRPr="00A51E96">
              <w:rPr>
                <w:rFonts w:hint="eastAsia"/>
                <w:szCs w:val="21"/>
              </w:rPr>
              <w:t>何秋颖</w:t>
            </w:r>
            <w:proofErr w:type="gramEnd"/>
          </w:p>
        </w:tc>
        <w:tc>
          <w:tcPr>
            <w:tcW w:w="1127" w:type="dxa"/>
            <w:vAlign w:val="center"/>
          </w:tcPr>
          <w:p w:rsidR="00612853" w:rsidRPr="00A51E96" w:rsidRDefault="00612853" w:rsidP="007B7513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计算机系</w:t>
            </w:r>
          </w:p>
        </w:tc>
        <w:tc>
          <w:tcPr>
            <w:tcW w:w="1906" w:type="dxa"/>
            <w:vAlign w:val="center"/>
          </w:tcPr>
          <w:p w:rsidR="00612853" w:rsidRPr="00A51E96" w:rsidRDefault="00612853" w:rsidP="007B7513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教务</w:t>
            </w:r>
          </w:p>
        </w:tc>
        <w:tc>
          <w:tcPr>
            <w:tcW w:w="1979" w:type="dxa"/>
            <w:vAlign w:val="center"/>
          </w:tcPr>
          <w:p w:rsidR="00612853" w:rsidRPr="00A51E96" w:rsidRDefault="00612853" w:rsidP="007B7513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A51E96">
              <w:rPr>
                <w:rFonts w:ascii="宋体" w:hAnsi="宋体" w:hint="eastAsia"/>
                <w:sz w:val="18"/>
                <w:szCs w:val="18"/>
              </w:rPr>
              <w:t>讲师,2009年12月；</w:t>
            </w:r>
          </w:p>
          <w:p w:rsidR="00612853" w:rsidRPr="00A51E96" w:rsidRDefault="00612853" w:rsidP="007B75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1E96">
              <w:rPr>
                <w:rFonts w:ascii="宋体" w:hAnsi="宋体" w:hint="eastAsia"/>
                <w:sz w:val="18"/>
                <w:szCs w:val="18"/>
              </w:rPr>
              <w:t>助理研究员，2016年12月</w:t>
            </w:r>
          </w:p>
        </w:tc>
        <w:tc>
          <w:tcPr>
            <w:tcW w:w="2059" w:type="dxa"/>
            <w:vAlign w:val="center"/>
          </w:tcPr>
          <w:p w:rsidR="00612853" w:rsidRPr="00A51E96" w:rsidRDefault="00612853" w:rsidP="007B75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1E96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5346" w:type="dxa"/>
          </w:tcPr>
          <w:p w:rsidR="00612853" w:rsidRPr="00A51E96" w:rsidRDefault="00612853" w:rsidP="007B7513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A51E96">
              <w:rPr>
                <w:rFonts w:ascii="宋体" w:eastAsia="宋体" w:hAnsi="宋体" w:cs="宋体" w:hint="eastAsia"/>
                <w:kern w:val="0"/>
                <w:szCs w:val="21"/>
              </w:rPr>
              <w:t>承担本、专科《行政管理与应用文》、《管理学》、《营销管理》等课程教学，共计1088学时。</w:t>
            </w:r>
            <w:r w:rsidRPr="00A51E96">
              <w:rPr>
                <w:rFonts w:hint="eastAsia"/>
              </w:rPr>
              <w:t>发表独撰论文共</w:t>
            </w:r>
            <w:r w:rsidRPr="00A51E96">
              <w:rPr>
                <w:rFonts w:hint="eastAsia"/>
              </w:rPr>
              <w:t>8</w:t>
            </w:r>
            <w:r w:rsidRPr="00A51E96">
              <w:rPr>
                <w:rFonts w:hint="eastAsia"/>
              </w:rPr>
              <w:t>篇，其中核心期刊</w:t>
            </w:r>
            <w:r w:rsidRPr="00A51E96">
              <w:rPr>
                <w:rFonts w:hint="eastAsia"/>
              </w:rPr>
              <w:t xml:space="preserve">4 </w:t>
            </w:r>
            <w:r w:rsidRPr="00A51E96">
              <w:rPr>
                <w:rFonts w:hint="eastAsia"/>
              </w:rPr>
              <w:t>篇（其中</w:t>
            </w:r>
            <w:r w:rsidRPr="00A51E96">
              <w:rPr>
                <w:rFonts w:hint="eastAsia"/>
                <w:b/>
                <w:szCs w:val="21"/>
              </w:rPr>
              <w:t>全国中文核心期刊</w:t>
            </w:r>
            <w:r w:rsidRPr="00A51E96">
              <w:rPr>
                <w:rFonts w:hint="eastAsia"/>
                <w:b/>
                <w:szCs w:val="21"/>
              </w:rPr>
              <w:t>2</w:t>
            </w:r>
            <w:r w:rsidRPr="00A51E96">
              <w:rPr>
                <w:rFonts w:hint="eastAsia"/>
                <w:b/>
                <w:szCs w:val="21"/>
              </w:rPr>
              <w:t>篇，行业核心</w:t>
            </w:r>
            <w:r w:rsidRPr="00A51E96">
              <w:rPr>
                <w:rFonts w:hint="eastAsia"/>
                <w:b/>
                <w:szCs w:val="21"/>
              </w:rPr>
              <w:t>2</w:t>
            </w:r>
            <w:r w:rsidRPr="00A51E96">
              <w:rPr>
                <w:rFonts w:hint="eastAsia"/>
                <w:b/>
                <w:szCs w:val="21"/>
              </w:rPr>
              <w:t>篇</w:t>
            </w:r>
            <w:r w:rsidRPr="00A51E96">
              <w:rPr>
                <w:rFonts w:hint="eastAsia"/>
              </w:rPr>
              <w:t>）。</w:t>
            </w:r>
            <w:r w:rsidRPr="00A51E96">
              <w:rPr>
                <w:rFonts w:ascii="宋体" w:eastAsia="宋体" w:hAnsi="宋体" w:cs="宋体" w:hint="eastAsia"/>
                <w:kern w:val="0"/>
                <w:szCs w:val="21"/>
              </w:rPr>
              <w:t>参与项目7项，其中，作为第一负责人承担学院项目1项，参与省教育厅项目1项。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C82CC1" w:rsidRDefault="00612853" w:rsidP="007B751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92" w:type="dxa"/>
            <w:vAlign w:val="center"/>
          </w:tcPr>
          <w:p w:rsidR="00612853" w:rsidRPr="00BE3227" w:rsidRDefault="00612853" w:rsidP="007B7513">
            <w:pPr>
              <w:jc w:val="center"/>
              <w:rPr>
                <w:color w:val="000000" w:themeColor="text1"/>
                <w:szCs w:val="21"/>
              </w:rPr>
            </w:pPr>
            <w:r w:rsidRPr="00BE3227">
              <w:rPr>
                <w:rFonts w:hint="eastAsia"/>
                <w:color w:val="000000" w:themeColor="text1"/>
                <w:szCs w:val="21"/>
              </w:rPr>
              <w:t>何凯霖</w:t>
            </w:r>
          </w:p>
        </w:tc>
        <w:tc>
          <w:tcPr>
            <w:tcW w:w="1127" w:type="dxa"/>
            <w:vAlign w:val="center"/>
          </w:tcPr>
          <w:p w:rsidR="00612853" w:rsidRPr="00BE3227" w:rsidRDefault="00612853" w:rsidP="007B7513">
            <w:pPr>
              <w:jc w:val="center"/>
              <w:rPr>
                <w:color w:val="000000" w:themeColor="text1"/>
                <w:szCs w:val="21"/>
              </w:rPr>
            </w:pPr>
            <w:r w:rsidRPr="00BE3227">
              <w:rPr>
                <w:rFonts w:hint="eastAsia"/>
                <w:color w:val="000000" w:themeColor="text1"/>
                <w:szCs w:val="21"/>
              </w:rPr>
              <w:t>计算机系</w:t>
            </w:r>
          </w:p>
        </w:tc>
        <w:tc>
          <w:tcPr>
            <w:tcW w:w="1906" w:type="dxa"/>
            <w:vAlign w:val="center"/>
          </w:tcPr>
          <w:p w:rsidR="00612853" w:rsidRPr="00BE3227" w:rsidRDefault="00612853" w:rsidP="007B7513">
            <w:pPr>
              <w:jc w:val="center"/>
              <w:rPr>
                <w:color w:val="000000" w:themeColor="text1"/>
                <w:szCs w:val="21"/>
              </w:rPr>
            </w:pPr>
            <w:r w:rsidRPr="00BE3227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BE3227" w:rsidRDefault="00612853" w:rsidP="007B7513">
            <w:pPr>
              <w:jc w:val="center"/>
              <w:rPr>
                <w:color w:val="000000" w:themeColor="text1"/>
                <w:szCs w:val="21"/>
              </w:rPr>
            </w:pPr>
            <w:r w:rsidRPr="00BE3227">
              <w:rPr>
                <w:rFonts w:hint="eastAsia"/>
                <w:color w:val="000000" w:themeColor="text1"/>
                <w:szCs w:val="21"/>
              </w:rPr>
              <w:t>讲师、</w:t>
            </w:r>
            <w:r w:rsidRPr="00BE3227">
              <w:rPr>
                <w:rFonts w:hint="eastAsia"/>
                <w:color w:val="000000" w:themeColor="text1"/>
                <w:szCs w:val="21"/>
              </w:rPr>
              <w:t>2010</w:t>
            </w:r>
            <w:r w:rsidRPr="00BE3227">
              <w:rPr>
                <w:rFonts w:hint="eastAsia"/>
                <w:color w:val="000000" w:themeColor="text1"/>
                <w:szCs w:val="21"/>
              </w:rPr>
              <w:t>年</w:t>
            </w:r>
            <w:r w:rsidRPr="00BE3227">
              <w:rPr>
                <w:rFonts w:hint="eastAsia"/>
                <w:color w:val="000000" w:themeColor="text1"/>
                <w:szCs w:val="21"/>
              </w:rPr>
              <w:t>9</w:t>
            </w:r>
            <w:r w:rsidRPr="00BE3227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BE3227" w:rsidRDefault="00612853" w:rsidP="007B7513">
            <w:pPr>
              <w:jc w:val="center"/>
              <w:rPr>
                <w:color w:val="000000" w:themeColor="text1"/>
                <w:szCs w:val="21"/>
              </w:rPr>
            </w:pPr>
            <w:r w:rsidRPr="00BE3227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Default="00612853" w:rsidP="007B751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612853" w:rsidRPr="00BE3227" w:rsidRDefault="00612853" w:rsidP="007B751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担本、专科《计算机网络技术基础》《计算机网络安全》，《操作系统原理》《计算机系统》《计算机组成原理》《数字逻辑》等课程教学，共计3106学时。指导76名学生毕业论文。在北大中文核心期刊上已发表论文</w:t>
            </w:r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6篇。第一作者3篇，（其中</w:t>
            </w:r>
            <w:proofErr w:type="gramStart"/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2篇知网可查</w:t>
            </w:r>
            <w:proofErr w:type="gramEnd"/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，1篇12月16日见</w:t>
            </w:r>
            <w:proofErr w:type="gramStart"/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刊知网暂不可查</w:t>
            </w:r>
            <w:proofErr w:type="gramEnd"/>
            <w:r w:rsidRPr="00BE32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），第二作者3篇，其他期刊第一作者1篇，参与院级教改项目2项。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892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丁晓峰</w:t>
            </w:r>
          </w:p>
        </w:tc>
        <w:tc>
          <w:tcPr>
            <w:tcW w:w="1127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计算机系</w:t>
            </w:r>
          </w:p>
        </w:tc>
        <w:tc>
          <w:tcPr>
            <w:tcW w:w="1906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讲师</w:t>
            </w:r>
          </w:p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2012</w:t>
            </w:r>
            <w:r w:rsidRPr="00A51E96">
              <w:rPr>
                <w:rFonts w:hint="eastAsia"/>
                <w:szCs w:val="21"/>
              </w:rPr>
              <w:t>年</w:t>
            </w:r>
            <w:r w:rsidRPr="00A51E96">
              <w:rPr>
                <w:rFonts w:hint="eastAsia"/>
                <w:szCs w:val="21"/>
              </w:rPr>
              <w:t>12</w:t>
            </w:r>
            <w:r w:rsidRPr="00A51E96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A51E96" w:rsidRDefault="00612853" w:rsidP="0057666E">
            <w:pPr>
              <w:jc w:val="center"/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A51E96" w:rsidRDefault="00612853" w:rsidP="0066056A">
            <w:pPr>
              <w:rPr>
                <w:szCs w:val="21"/>
              </w:rPr>
            </w:pPr>
            <w:r w:rsidRPr="00A51E96">
              <w:rPr>
                <w:rFonts w:hint="eastAsia"/>
                <w:szCs w:val="21"/>
              </w:rPr>
              <w:t>承担本、专科《</w:t>
            </w:r>
            <w:r w:rsidRPr="00A51E96">
              <w:rPr>
                <w:rFonts w:hint="eastAsia"/>
                <w:szCs w:val="21"/>
              </w:rPr>
              <w:t>C</w:t>
            </w:r>
            <w:r w:rsidRPr="00A51E96">
              <w:rPr>
                <w:rFonts w:hint="eastAsia"/>
                <w:szCs w:val="21"/>
              </w:rPr>
              <w:t>语言程序设计》《软件工程》《游戏运营管理》《游戏架构与策划基础》《移动互联技术》《</w:t>
            </w:r>
            <w:r w:rsidRPr="00A51E96">
              <w:rPr>
                <w:rFonts w:hint="eastAsia"/>
                <w:szCs w:val="21"/>
              </w:rPr>
              <w:t>objective-c</w:t>
            </w:r>
            <w:r w:rsidRPr="00A51E96">
              <w:rPr>
                <w:rFonts w:hint="eastAsia"/>
                <w:szCs w:val="21"/>
              </w:rPr>
              <w:t>程序设计》《</w:t>
            </w:r>
            <w:r w:rsidRPr="00A51E96">
              <w:rPr>
                <w:rFonts w:hint="eastAsia"/>
                <w:szCs w:val="21"/>
              </w:rPr>
              <w:t>IOS</w:t>
            </w:r>
            <w:r w:rsidRPr="00A51E96">
              <w:rPr>
                <w:rFonts w:hint="eastAsia"/>
                <w:szCs w:val="21"/>
              </w:rPr>
              <w:t>应用开发》《工程设计》等课程教学，共计</w:t>
            </w:r>
            <w:r w:rsidRPr="00A51E96">
              <w:rPr>
                <w:rFonts w:hint="eastAsia"/>
                <w:szCs w:val="21"/>
              </w:rPr>
              <w:t>2868</w:t>
            </w:r>
            <w:r w:rsidRPr="00A51E96">
              <w:rPr>
                <w:rFonts w:hint="eastAsia"/>
                <w:szCs w:val="21"/>
              </w:rPr>
              <w:t>学时。指导本科毕业设计</w:t>
            </w:r>
            <w:r w:rsidRPr="00A51E96">
              <w:rPr>
                <w:rFonts w:hint="eastAsia"/>
                <w:szCs w:val="21"/>
              </w:rPr>
              <w:t>78</w:t>
            </w:r>
            <w:r w:rsidRPr="00A51E96">
              <w:rPr>
                <w:rFonts w:hint="eastAsia"/>
                <w:szCs w:val="21"/>
              </w:rPr>
              <w:t>人。在北大核心、</w:t>
            </w:r>
            <w:r w:rsidRPr="00A51E96">
              <w:rPr>
                <w:rFonts w:hint="eastAsia"/>
                <w:szCs w:val="21"/>
              </w:rPr>
              <w:t>CSCD</w:t>
            </w:r>
            <w:r w:rsidRPr="00A51E96">
              <w:rPr>
                <w:rFonts w:hint="eastAsia"/>
                <w:szCs w:val="21"/>
              </w:rPr>
              <w:t>核心期刊上发表论文</w:t>
            </w:r>
            <w:r w:rsidRPr="00A51E96">
              <w:rPr>
                <w:rFonts w:hint="eastAsia"/>
                <w:szCs w:val="21"/>
              </w:rPr>
              <w:t>6</w:t>
            </w:r>
            <w:r w:rsidRPr="00A51E96">
              <w:rPr>
                <w:rFonts w:hint="eastAsia"/>
                <w:szCs w:val="21"/>
              </w:rPr>
              <w:t>篇，其中第一作者</w:t>
            </w:r>
            <w:r w:rsidRPr="00A51E96">
              <w:rPr>
                <w:rFonts w:hint="eastAsia"/>
                <w:szCs w:val="21"/>
              </w:rPr>
              <w:t>3</w:t>
            </w:r>
            <w:r w:rsidRPr="00A51E96">
              <w:rPr>
                <w:rFonts w:hint="eastAsia"/>
                <w:szCs w:val="21"/>
              </w:rPr>
              <w:t>篇，第二作者</w:t>
            </w:r>
            <w:r w:rsidRPr="00A51E96">
              <w:rPr>
                <w:rFonts w:hint="eastAsia"/>
                <w:szCs w:val="21"/>
              </w:rPr>
              <w:t>3</w:t>
            </w:r>
            <w:r w:rsidRPr="00A51E96">
              <w:rPr>
                <w:rFonts w:hint="eastAsia"/>
                <w:szCs w:val="21"/>
              </w:rPr>
              <w:t>篇以及其它独撰论文</w:t>
            </w:r>
            <w:r w:rsidRPr="00A51E96">
              <w:rPr>
                <w:rFonts w:hint="eastAsia"/>
                <w:szCs w:val="21"/>
              </w:rPr>
              <w:t>1</w:t>
            </w:r>
            <w:r w:rsidRPr="00A51E96">
              <w:rPr>
                <w:rFonts w:hint="eastAsia"/>
                <w:szCs w:val="21"/>
              </w:rPr>
              <w:t>篇。主编教材</w:t>
            </w:r>
            <w:r w:rsidRPr="00A51E96">
              <w:rPr>
                <w:rFonts w:hint="eastAsia"/>
                <w:szCs w:val="21"/>
              </w:rPr>
              <w:t>2</w:t>
            </w:r>
            <w:r w:rsidRPr="00A51E96">
              <w:rPr>
                <w:rFonts w:hint="eastAsia"/>
                <w:szCs w:val="21"/>
              </w:rPr>
              <w:t>部，参编教材</w:t>
            </w:r>
            <w:r w:rsidRPr="00A51E96">
              <w:rPr>
                <w:rFonts w:hint="eastAsia"/>
                <w:szCs w:val="21"/>
              </w:rPr>
              <w:t>2</w:t>
            </w:r>
            <w:r w:rsidRPr="00A51E96">
              <w:rPr>
                <w:rFonts w:hint="eastAsia"/>
                <w:szCs w:val="21"/>
              </w:rPr>
              <w:t>部（副主编），共承担</w:t>
            </w:r>
            <w:r w:rsidRPr="00A51E96">
              <w:rPr>
                <w:rFonts w:hint="eastAsia"/>
                <w:szCs w:val="21"/>
              </w:rPr>
              <w:t>51</w:t>
            </w:r>
            <w:r w:rsidRPr="00A51E96">
              <w:rPr>
                <w:rFonts w:hint="eastAsia"/>
                <w:szCs w:val="21"/>
              </w:rPr>
              <w:t>万字内容。作为项目负责人或主讲人，参与学院项目共</w:t>
            </w:r>
            <w:r w:rsidRPr="00A51E96">
              <w:rPr>
                <w:rFonts w:hint="eastAsia"/>
                <w:szCs w:val="21"/>
              </w:rPr>
              <w:t>5</w:t>
            </w:r>
            <w:r w:rsidRPr="00A51E96">
              <w:rPr>
                <w:rFonts w:hint="eastAsia"/>
                <w:szCs w:val="21"/>
              </w:rPr>
              <w:t>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892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岳萍</w:t>
            </w:r>
            <w:proofErr w:type="gramEnd"/>
          </w:p>
        </w:tc>
        <w:tc>
          <w:tcPr>
            <w:tcW w:w="112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电工系</w:t>
            </w:r>
          </w:p>
        </w:tc>
        <w:tc>
          <w:tcPr>
            <w:tcW w:w="1906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讲师2012年2月</w:t>
            </w:r>
          </w:p>
        </w:tc>
        <w:tc>
          <w:tcPr>
            <w:tcW w:w="205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5346" w:type="dxa"/>
          </w:tcPr>
          <w:p w:rsidR="00612853" w:rsidRPr="00B044B4" w:rsidRDefault="00612853" w:rsidP="00723B54">
            <w:pPr>
              <w:spacing w:line="360" w:lineRule="exact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B044B4">
              <w:rPr>
                <w:rFonts w:ascii="宋体" w:hAnsi="宋体" w:cs="宋体" w:hint="eastAsia"/>
                <w:kern w:val="0"/>
                <w:szCs w:val="21"/>
              </w:rPr>
              <w:t>承担本、专科《</w:t>
            </w:r>
            <w:r w:rsidRPr="00B044B4">
              <w:rPr>
                <w:rFonts w:ascii="宋体" w:hAnsi="宋体" w:cs="宋体"/>
                <w:kern w:val="0"/>
                <w:szCs w:val="21"/>
              </w:rPr>
              <w:t>C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语言程序设计》、《单片机原理与应用》，《自动控制原理》、《</w:t>
            </w:r>
            <w:r w:rsidRPr="00B044B4">
              <w:rPr>
                <w:rFonts w:hint="eastAsia"/>
              </w:rPr>
              <w:t>工程控制基础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》、《</w:t>
            </w:r>
            <w:r w:rsidRPr="00B044B4">
              <w:rPr>
                <w:rFonts w:hint="eastAsia"/>
              </w:rPr>
              <w:t>数字逻辑电路基础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》等课程教学，共计</w:t>
            </w:r>
            <w:r w:rsidRPr="00B044B4">
              <w:rPr>
                <w:rFonts w:ascii="宋体" w:hAnsi="宋体" w:cs="宋体"/>
                <w:kern w:val="0"/>
                <w:szCs w:val="21"/>
              </w:rPr>
              <w:t>4939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学时。指导</w:t>
            </w:r>
            <w:r w:rsidRPr="00B044B4">
              <w:rPr>
                <w:rFonts w:ascii="宋体" w:hAnsi="宋体" w:cs="宋体"/>
                <w:kern w:val="0"/>
                <w:szCs w:val="21"/>
              </w:rPr>
              <w:t>148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名学生毕业论文。在北大核心期刊上发表独撰、第一作者论文</w:t>
            </w:r>
            <w:r w:rsidRPr="00B044B4">
              <w:rPr>
                <w:rFonts w:ascii="宋体" w:hAnsi="宋体" w:cs="宋体"/>
                <w:kern w:val="0"/>
                <w:szCs w:val="21"/>
              </w:rPr>
              <w:t>2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篇，第二作者论文</w:t>
            </w:r>
            <w:r w:rsidRPr="00B044B4">
              <w:rPr>
                <w:rFonts w:ascii="宋体" w:hAnsi="宋体" w:cs="宋体"/>
                <w:kern w:val="0"/>
                <w:szCs w:val="21"/>
              </w:rPr>
              <w:t>1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篇，</w:t>
            </w:r>
            <w:r>
              <w:rPr>
                <w:rFonts w:ascii="宋体" w:hAnsi="宋体" w:cs="宋体" w:hint="eastAsia"/>
                <w:kern w:val="0"/>
                <w:szCs w:val="21"/>
              </w:rPr>
              <w:t>科技核心第一作者论文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篇，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以及其它独撰、第一作者论文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篇。主编教材</w:t>
            </w:r>
            <w:r w:rsidRPr="00B044B4">
              <w:rPr>
                <w:rFonts w:ascii="宋体" w:hAnsi="宋体" w:cs="宋体"/>
                <w:kern w:val="0"/>
                <w:szCs w:val="21"/>
              </w:rPr>
              <w:t>1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部，参编教材</w:t>
            </w:r>
            <w:r w:rsidRPr="00B044B4">
              <w:rPr>
                <w:rFonts w:ascii="宋体" w:hAnsi="宋体" w:cs="宋体"/>
                <w:kern w:val="0"/>
                <w:szCs w:val="21"/>
              </w:rPr>
              <w:t>1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部，承担</w:t>
            </w:r>
            <w:r w:rsidRPr="00B044B4">
              <w:rPr>
                <w:rFonts w:ascii="宋体" w:hAnsi="宋体" w:cs="宋体"/>
                <w:kern w:val="0"/>
                <w:szCs w:val="21"/>
              </w:rPr>
              <w:t>10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万字内容。作为项目负责人或主讲人，参与项目两项。主持省教育厅项目</w:t>
            </w:r>
            <w:r w:rsidRPr="00B044B4">
              <w:rPr>
                <w:rFonts w:ascii="宋体" w:hAnsi="宋体" w:cs="宋体"/>
                <w:kern w:val="0"/>
                <w:szCs w:val="21"/>
              </w:rPr>
              <w:t>1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项，作为第一负责人承担系级项目</w:t>
            </w:r>
            <w:r w:rsidRPr="00B044B4">
              <w:rPr>
                <w:rFonts w:ascii="宋体" w:hAnsi="宋体" w:cs="宋体"/>
                <w:kern w:val="0"/>
                <w:szCs w:val="21"/>
              </w:rPr>
              <w:t>1</w:t>
            </w:r>
            <w:r w:rsidRPr="00B044B4">
              <w:rPr>
                <w:rFonts w:ascii="宋体" w:hAnsi="宋体" w:cs="宋体" w:hint="eastAsia"/>
                <w:kern w:val="0"/>
                <w:szCs w:val="21"/>
              </w:rPr>
              <w:t>项。参与电子工程系电气实验室建设工作。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892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张慧</w:t>
            </w:r>
          </w:p>
        </w:tc>
        <w:tc>
          <w:tcPr>
            <w:tcW w:w="112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电工系</w:t>
            </w:r>
          </w:p>
        </w:tc>
        <w:tc>
          <w:tcPr>
            <w:tcW w:w="1906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讲师2012年12月</w:t>
            </w:r>
          </w:p>
        </w:tc>
        <w:tc>
          <w:tcPr>
            <w:tcW w:w="205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5346" w:type="dxa"/>
          </w:tcPr>
          <w:p w:rsidR="00612853" w:rsidRPr="001677F1" w:rsidRDefault="00612853" w:rsidP="00723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77F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承担本、专科《自动控制原理》、《数字逻辑设计及应用》、《数字电路EDA设计与应用》、《电气控制及PLC》、《现代控制理论》等课程教学及三门实验课程教学，共2577学时。在核心期刊上发表独撰论文3篇以及其他独撰、第一作者论文6篇。参编教材1部，承担10万字内容。作为项目负责人参与项目2项。作为第一发明人实用新型专利1项。 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892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温苾芳</w:t>
            </w:r>
          </w:p>
        </w:tc>
        <w:tc>
          <w:tcPr>
            <w:tcW w:w="1127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电工系</w:t>
            </w:r>
          </w:p>
        </w:tc>
        <w:tc>
          <w:tcPr>
            <w:tcW w:w="1906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中级工程师2012年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6月</w:t>
            </w:r>
          </w:p>
        </w:tc>
        <w:tc>
          <w:tcPr>
            <w:tcW w:w="2059" w:type="dxa"/>
            <w:vAlign w:val="center"/>
          </w:tcPr>
          <w:p w:rsidR="00612853" w:rsidRPr="00635933" w:rsidRDefault="00612853" w:rsidP="00723B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5933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5346" w:type="dxa"/>
          </w:tcPr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Calibri" w:hint="eastAsia"/>
                <w:bCs/>
                <w:color w:val="000000"/>
                <w:szCs w:val="21"/>
              </w:rPr>
              <w:t>2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012年11月，“高新区中和片区怡馨家园(观东小区)安置房工程”，住宅，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副专业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负责人；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Pr="001677F1">
              <w:rPr>
                <w:rFonts w:ascii="宋体" w:hAnsi="宋体" w:cs="宋体"/>
                <w:kern w:val="0"/>
                <w:szCs w:val="21"/>
              </w:rPr>
              <w:t>3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年，“成都市新津花源镇白云村6、7、8组”，别墅，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副专业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负责人；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2013年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</w:t>
            </w:r>
            <w:r w:rsidRPr="001677F1">
              <w:rPr>
                <w:rFonts w:ascii="宋体" w:hAnsi="宋体" w:cs="宋体"/>
                <w:kern w:val="0"/>
                <w:szCs w:val="21"/>
              </w:rPr>
              <w:t>天府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软件园（F区）</w:t>
            </w:r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，科研办公楼，设计人；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2013年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天府文成公主纪念馆</w:t>
            </w:r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，旅游纪念馆，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副专业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负责人；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2013年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“成都市双流县商贸集中发展区(第二期）</w:t>
            </w:r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，奥特莱斯停车场及车库</w:t>
            </w:r>
            <w:proofErr w:type="gramStart"/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，专业负责人；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/>
                <w:kern w:val="0"/>
                <w:szCs w:val="21"/>
              </w:rPr>
              <w:t>2014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“万家湾公交站综合体”，住宅、商业，设计人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2015年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成都市妇女儿童中心医院二期”，医院，设计人；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2015年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“成都市公办幼儿园标准化建设提升工程（第一批次）项目—南片区勘察和设计”，22个幼儿园，专业负责人；</w:t>
            </w:r>
          </w:p>
          <w:p w:rsidR="00612853" w:rsidRPr="001677F1" w:rsidRDefault="00612853" w:rsidP="00723B54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2015年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</w:t>
            </w:r>
            <w:r w:rsidRPr="001677F1">
              <w:rPr>
                <w:rFonts w:ascii="宋体" w:hAnsi="宋体" w:cs="宋体"/>
                <w:kern w:val="0"/>
                <w:szCs w:val="21"/>
              </w:rPr>
              <w:t>香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月湖”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，公寓式酒店，设计人；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/>
                <w:kern w:val="0"/>
                <w:szCs w:val="21"/>
              </w:rPr>
              <w:t>2015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“四川大学华西第二医院锦江院区一期工程”，总图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景观电施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设计，设计人；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/>
                <w:kern w:val="0"/>
                <w:szCs w:val="21"/>
              </w:rPr>
              <w:t>2016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“万和</w:t>
            </w:r>
            <w:r w:rsidRPr="001677F1">
              <w:rPr>
                <w:rFonts w:ascii="宋体" w:hAnsi="宋体" w:cs="宋体"/>
                <w:kern w:val="0"/>
                <w:szCs w:val="21"/>
              </w:rPr>
              <w:t>中心”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/>
                <w:kern w:val="0"/>
                <w:szCs w:val="21"/>
              </w:rPr>
              <w:t>商业、住宅，设计人；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/>
                <w:kern w:val="0"/>
                <w:szCs w:val="21"/>
              </w:rPr>
              <w:t>2016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乐天广场</w:t>
            </w:r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/>
                <w:kern w:val="0"/>
                <w:szCs w:val="21"/>
              </w:rPr>
              <w:t>商业综合体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/>
                <w:kern w:val="0"/>
                <w:szCs w:val="21"/>
              </w:rPr>
              <w:t>设计人；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lastRenderedPageBreak/>
              <w:t>2016年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1677F1">
              <w:rPr>
                <w:rFonts w:ascii="宋体" w:hAnsi="宋体" w:cs="宋体" w:hint="eastAsia"/>
                <w:kern w:val="0"/>
                <w:szCs w:val="21"/>
              </w:rPr>
              <w:t>医院</w:t>
            </w:r>
            <w:r w:rsidRPr="001677F1">
              <w:rPr>
                <w:rFonts w:ascii="宋体" w:hAnsi="宋体" w:cs="宋体"/>
                <w:kern w:val="0"/>
                <w:szCs w:val="21"/>
              </w:rPr>
              <w:t>中西医结合医院”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/>
                <w:kern w:val="0"/>
                <w:szCs w:val="21"/>
              </w:rPr>
              <w:t>医院，</w:t>
            </w:r>
            <w:proofErr w:type="gramStart"/>
            <w:r w:rsidRPr="001677F1">
              <w:rPr>
                <w:rFonts w:ascii="宋体" w:hAnsi="宋体" w:cs="宋体"/>
                <w:kern w:val="0"/>
                <w:szCs w:val="21"/>
              </w:rPr>
              <w:t>副专业</w:t>
            </w:r>
            <w:proofErr w:type="gramEnd"/>
            <w:r w:rsidRPr="001677F1">
              <w:rPr>
                <w:rFonts w:ascii="宋体" w:hAnsi="宋体" w:cs="宋体"/>
                <w:kern w:val="0"/>
                <w:szCs w:val="21"/>
              </w:rPr>
              <w:t>负责人；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/>
                <w:kern w:val="0"/>
                <w:szCs w:val="21"/>
              </w:rPr>
              <w:t>2016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银泰</w:t>
            </w:r>
            <w:r w:rsidRPr="001677F1">
              <w:rPr>
                <w:rFonts w:ascii="宋体" w:hAnsi="宋体" w:cs="宋体"/>
                <w:kern w:val="0"/>
                <w:szCs w:val="21"/>
              </w:rPr>
              <w:t>.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紫金</w:t>
            </w:r>
            <w:r w:rsidRPr="001677F1">
              <w:rPr>
                <w:rFonts w:ascii="宋体" w:hAnsi="宋体" w:cs="宋体"/>
                <w:kern w:val="0"/>
                <w:szCs w:val="21"/>
              </w:rPr>
              <w:t>花园”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，商业</w:t>
            </w:r>
            <w:r w:rsidRPr="001677F1">
              <w:rPr>
                <w:rFonts w:ascii="宋体" w:hAnsi="宋体" w:cs="宋体"/>
                <w:kern w:val="0"/>
                <w:szCs w:val="21"/>
              </w:rPr>
              <w:t>、住宅，</w:t>
            </w:r>
            <w:proofErr w:type="gramStart"/>
            <w:r w:rsidRPr="001677F1">
              <w:rPr>
                <w:rFonts w:ascii="宋体" w:hAnsi="宋体" w:cs="宋体" w:hint="eastAsia"/>
                <w:kern w:val="0"/>
                <w:szCs w:val="21"/>
              </w:rPr>
              <w:t>副</w:t>
            </w:r>
            <w:r w:rsidRPr="001677F1">
              <w:rPr>
                <w:rFonts w:ascii="宋体" w:hAnsi="宋体" w:cs="宋体"/>
                <w:kern w:val="0"/>
                <w:szCs w:val="21"/>
              </w:rPr>
              <w:t>专业</w:t>
            </w:r>
            <w:proofErr w:type="gramEnd"/>
            <w:r w:rsidRPr="001677F1">
              <w:rPr>
                <w:rFonts w:ascii="宋体" w:hAnsi="宋体" w:cs="宋体"/>
                <w:kern w:val="0"/>
                <w:szCs w:val="21"/>
              </w:rPr>
              <w:t>负责人；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2017年</w:t>
            </w:r>
            <w:r w:rsidRPr="001677F1">
              <w:rPr>
                <w:rFonts w:ascii="宋体" w:hAnsi="宋体" w:cs="宋体"/>
                <w:kern w:val="0"/>
                <w:szCs w:val="21"/>
              </w:rPr>
              <w:t>，“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中国</w:t>
            </w:r>
            <w:r w:rsidRPr="001677F1">
              <w:rPr>
                <w:rFonts w:ascii="宋体" w:hAnsi="宋体" w:cs="宋体"/>
                <w:kern w:val="0"/>
                <w:szCs w:val="21"/>
              </w:rPr>
              <w:t>民用航空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飞行</w:t>
            </w:r>
            <w:r w:rsidRPr="001677F1">
              <w:rPr>
                <w:rFonts w:ascii="宋体" w:hAnsi="宋体" w:cs="宋体"/>
                <w:kern w:val="0"/>
                <w:szCs w:val="21"/>
              </w:rPr>
              <w:t>学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院</w:t>
            </w:r>
            <w:r w:rsidRPr="001677F1">
              <w:rPr>
                <w:rFonts w:ascii="宋体" w:hAnsi="宋体" w:cs="宋体"/>
                <w:kern w:val="0"/>
                <w:szCs w:val="21"/>
              </w:rPr>
              <w:t>”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1677F1">
              <w:rPr>
                <w:rFonts w:ascii="宋体" w:hAnsi="宋体" w:cs="宋体"/>
                <w:kern w:val="0"/>
                <w:szCs w:val="21"/>
              </w:rPr>
              <w:t>学校，设计人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677F1">
              <w:rPr>
                <w:rFonts w:ascii="宋体" w:hAnsi="宋体" w:cs="宋体" w:hint="eastAsia"/>
                <w:kern w:val="0"/>
                <w:szCs w:val="21"/>
              </w:rPr>
              <w:t>2013年参与设计</w:t>
            </w:r>
            <w:r w:rsidRPr="001677F1">
              <w:rPr>
                <w:rFonts w:ascii="宋体" w:hAnsi="宋体" w:cs="宋体"/>
                <w:kern w:val="0"/>
                <w:szCs w:val="21"/>
              </w:rPr>
              <w:t>的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“玉树文成公主纪念馆”：荣获2016年度四川省优秀工程勘察设计；被评为中国建筑优秀勘察设计一等奖；并荣获2017年度</w:t>
            </w:r>
            <w:r w:rsidRPr="001677F1">
              <w:rPr>
                <w:rFonts w:ascii="宋体" w:hAnsi="宋体" w:cs="宋体"/>
                <w:kern w:val="0"/>
                <w:szCs w:val="21"/>
              </w:rPr>
              <w:t>国家级</w:t>
            </w:r>
            <w:r w:rsidRPr="001677F1">
              <w:rPr>
                <w:rFonts w:ascii="宋体" w:hAnsi="宋体" w:cs="宋体" w:hint="eastAsia"/>
                <w:kern w:val="0"/>
                <w:szCs w:val="21"/>
              </w:rPr>
              <w:t>一等奖。</w:t>
            </w:r>
          </w:p>
          <w:p w:rsidR="00612853" w:rsidRPr="001677F1" w:rsidRDefault="00612853" w:rsidP="00723B54">
            <w:pPr>
              <w:spacing w:line="36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5642C7" w:rsidRDefault="00612853" w:rsidP="00723B54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lastRenderedPageBreak/>
              <w:t>19</w:t>
            </w:r>
          </w:p>
        </w:tc>
        <w:tc>
          <w:tcPr>
            <w:tcW w:w="892" w:type="dxa"/>
            <w:vAlign w:val="center"/>
          </w:tcPr>
          <w:p w:rsidR="00612853" w:rsidRPr="00196E4E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196E4E">
              <w:rPr>
                <w:rFonts w:hint="eastAsia"/>
                <w:color w:val="000000" w:themeColor="text1"/>
                <w:szCs w:val="21"/>
              </w:rPr>
              <w:t>罗文品</w:t>
            </w:r>
          </w:p>
        </w:tc>
        <w:tc>
          <w:tcPr>
            <w:tcW w:w="1127" w:type="dxa"/>
            <w:vAlign w:val="center"/>
          </w:tcPr>
          <w:p w:rsidR="00612853" w:rsidRPr="00196E4E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196E4E">
              <w:rPr>
                <w:rFonts w:hint="eastAsia"/>
                <w:color w:val="000000" w:themeColor="text1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196E4E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196E4E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196E4E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196E4E">
              <w:rPr>
                <w:rFonts w:hint="eastAsia"/>
                <w:color w:val="000000" w:themeColor="text1"/>
                <w:szCs w:val="21"/>
              </w:rPr>
              <w:t>讲师、</w:t>
            </w:r>
            <w:r w:rsidRPr="00196E4E">
              <w:rPr>
                <w:rFonts w:hint="eastAsia"/>
                <w:color w:val="000000" w:themeColor="text1"/>
                <w:szCs w:val="21"/>
              </w:rPr>
              <w:t>2009</w:t>
            </w:r>
            <w:r w:rsidRPr="00196E4E">
              <w:rPr>
                <w:rFonts w:hint="eastAsia"/>
                <w:color w:val="000000" w:themeColor="text1"/>
                <w:szCs w:val="21"/>
              </w:rPr>
              <w:t>年</w:t>
            </w:r>
            <w:r w:rsidRPr="00196E4E">
              <w:rPr>
                <w:rFonts w:hint="eastAsia"/>
                <w:color w:val="000000" w:themeColor="text1"/>
                <w:szCs w:val="21"/>
              </w:rPr>
              <w:t>10</w:t>
            </w:r>
            <w:r w:rsidRPr="00196E4E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196E4E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196E4E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196E4E" w:rsidRDefault="00612853" w:rsidP="00723B5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96E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承担本、专科《高等数学》《微积分与数学模型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》，</w:t>
            </w:r>
            <w:r w:rsidRPr="00196E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《微积分》等课程教学，共计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1665</w:t>
            </w:r>
            <w:r w:rsidRPr="00196E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学时。发表科研论文13篇，其中SCI论文11篇（第一作者2篇，通讯作者2篇，第二作者6篇，第三作者1篇），EI收录1篇；主持或参与项目3项，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其中</w:t>
            </w:r>
            <w:r w:rsidRPr="00196E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主持校级项目1项，参与2项国家自然科学基金项目，分别排名第二，第四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892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DBC">
              <w:rPr>
                <w:rFonts w:asciiTheme="minorEastAsia" w:hAnsiTheme="minorEastAsia"/>
                <w:szCs w:val="21"/>
              </w:rPr>
              <w:t>帅鲲</w:t>
            </w:r>
          </w:p>
        </w:tc>
        <w:tc>
          <w:tcPr>
            <w:tcW w:w="1127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DBC">
              <w:rPr>
                <w:rFonts w:asciiTheme="minorEastAsia" w:hAnsiTheme="minorEastAsia" w:hint="eastAsia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DBC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讲师、2011年12月</w:t>
            </w:r>
          </w:p>
        </w:tc>
        <w:tc>
          <w:tcPr>
            <w:tcW w:w="2059" w:type="dxa"/>
            <w:vAlign w:val="center"/>
          </w:tcPr>
          <w:p w:rsidR="00612853" w:rsidRPr="00201DBC" w:rsidRDefault="00612853" w:rsidP="00723B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DBC">
              <w:rPr>
                <w:rFonts w:asciiTheme="minorEastAsia" w:hAnsiTheme="minorEastAsia"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201DBC" w:rsidRDefault="00612853" w:rsidP="00723B54">
            <w:pPr>
              <w:spacing w:line="3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承担本、专科《微积分与数学模型》，《线性代数与数学模型》，《概率论与数理统计》，《科技文献检索与排版》，《办公软件应用》等课程教学，共计</w:t>
            </w:r>
            <w:r w:rsidRPr="00201DBC">
              <w:rPr>
                <w:rFonts w:asciiTheme="minorEastAsia" w:hAnsiTheme="minorEastAsia" w:cs="仿宋_GB2312" w:hint="eastAsia"/>
                <w:szCs w:val="21"/>
              </w:rPr>
              <w:t>3968</w:t>
            </w: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学时。</w:t>
            </w:r>
            <w:r w:rsidRPr="00201DBC">
              <w:rPr>
                <w:rFonts w:asciiTheme="minorEastAsia" w:hAnsiTheme="minorEastAsia" w:cs="宋体" w:hint="eastAsia"/>
                <w:szCs w:val="21"/>
              </w:rPr>
              <w:t>任现职以来共发表4篇论文，其中</w:t>
            </w:r>
            <w:r w:rsidRPr="00201DBC">
              <w:rPr>
                <w:rFonts w:asciiTheme="minorEastAsia" w:hAnsiTheme="minorEastAsia" w:cs="宋体" w:hint="eastAsia"/>
                <w:bCs/>
                <w:szCs w:val="21"/>
              </w:rPr>
              <w:t>SCI收录1篇（第一作者），</w:t>
            </w: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北大中文核心</w:t>
            </w:r>
            <w:r w:rsidRPr="00201DBC">
              <w:rPr>
                <w:rFonts w:asciiTheme="minorEastAsia" w:hAnsiTheme="minorEastAsia" w:cs="宋体" w:hint="eastAsia"/>
                <w:szCs w:val="21"/>
              </w:rPr>
              <w:t>期刊3篇</w:t>
            </w:r>
            <w:r w:rsidRPr="00201DBC">
              <w:rPr>
                <w:rFonts w:asciiTheme="minorEastAsia" w:hAnsiTheme="minorEastAsia" w:cs="宋体" w:hint="eastAsia"/>
                <w:bCs/>
                <w:szCs w:val="21"/>
              </w:rPr>
              <w:t>（第一作者2篇，第二作者1篇）</w:t>
            </w: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  <w:r w:rsidRPr="00201DBC">
              <w:rPr>
                <w:rFonts w:asciiTheme="minorEastAsia" w:hAnsiTheme="minorEastAsia" w:cs="宋体" w:hint="eastAsia"/>
                <w:szCs w:val="21"/>
              </w:rPr>
              <w:t>主编教材配套练习</w:t>
            </w:r>
            <w:proofErr w:type="gramStart"/>
            <w:r w:rsidRPr="00201DBC">
              <w:rPr>
                <w:rFonts w:asciiTheme="minorEastAsia" w:hAnsiTheme="minorEastAsia" w:cs="宋体" w:hint="eastAsia"/>
                <w:szCs w:val="21"/>
              </w:rPr>
              <w:t>册</w:t>
            </w:r>
            <w:proofErr w:type="gramEnd"/>
            <w:r w:rsidRPr="00201DBC">
              <w:rPr>
                <w:rFonts w:asciiTheme="minorEastAsia" w:hAnsiTheme="minorEastAsia" w:cs="宋体" w:hint="eastAsia"/>
                <w:szCs w:val="21"/>
              </w:rPr>
              <w:t>1本，参编教材配套练习</w:t>
            </w:r>
            <w:proofErr w:type="gramStart"/>
            <w:r w:rsidRPr="00201DBC">
              <w:rPr>
                <w:rFonts w:asciiTheme="minorEastAsia" w:hAnsiTheme="minorEastAsia" w:cs="宋体" w:hint="eastAsia"/>
                <w:szCs w:val="21"/>
              </w:rPr>
              <w:t>册</w:t>
            </w:r>
            <w:proofErr w:type="gramEnd"/>
            <w:r w:rsidRPr="00201DBC">
              <w:rPr>
                <w:rFonts w:asciiTheme="minorEastAsia" w:hAnsiTheme="minorEastAsia" w:cs="宋体" w:hint="eastAsia"/>
                <w:szCs w:val="21"/>
              </w:rPr>
              <w:t>1本</w:t>
            </w: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t>。作为第一负责人承担学院项目2项，其中，</w:t>
            </w:r>
            <w:r w:rsidRPr="00201DBC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主持院级科研项目1项，主持院级教改项目1项。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21</w:t>
            </w:r>
          </w:p>
        </w:tc>
        <w:tc>
          <w:tcPr>
            <w:tcW w:w="892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 w:rsidRPr="00A97297">
              <w:rPr>
                <w:rFonts w:hint="eastAsia"/>
                <w:szCs w:val="21"/>
              </w:rPr>
              <w:t>李希</w:t>
            </w:r>
          </w:p>
        </w:tc>
        <w:tc>
          <w:tcPr>
            <w:tcW w:w="1127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 w:rsidRPr="00A97297">
              <w:rPr>
                <w:rFonts w:hint="eastAsia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 w:rsidRPr="00A97297"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 w:rsidRPr="00A97297">
              <w:rPr>
                <w:rFonts w:hint="eastAsia"/>
                <w:szCs w:val="21"/>
              </w:rPr>
              <w:t>讲师</w:t>
            </w:r>
            <w:r w:rsidRPr="00A97297">
              <w:rPr>
                <w:rFonts w:hint="eastAsia"/>
                <w:szCs w:val="21"/>
              </w:rPr>
              <w:t xml:space="preserve"> 2010</w:t>
            </w:r>
            <w:r w:rsidRPr="00A97297">
              <w:rPr>
                <w:rFonts w:hint="eastAsia"/>
                <w:szCs w:val="21"/>
              </w:rPr>
              <w:t>年</w:t>
            </w:r>
            <w:r w:rsidRPr="00A97297">
              <w:rPr>
                <w:rFonts w:hint="eastAsia"/>
                <w:szCs w:val="21"/>
              </w:rPr>
              <w:t>12</w:t>
            </w:r>
            <w:r w:rsidRPr="00A97297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A97297" w:rsidRDefault="00612853" w:rsidP="00723B54">
            <w:pPr>
              <w:jc w:val="center"/>
              <w:rPr>
                <w:szCs w:val="21"/>
              </w:rPr>
            </w:pPr>
            <w:r w:rsidRPr="00A97297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A97297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A97297">
              <w:rPr>
                <w:rFonts w:ascii="宋体" w:eastAsia="宋体" w:hAnsi="宋体" w:cs="宋体" w:hint="eastAsia"/>
                <w:kern w:val="0"/>
                <w:szCs w:val="21"/>
              </w:rPr>
              <w:t>承担本、专科《大学英语》、《商务英语》、《电子商务英语》等课程教学，共计3012学时。指导26名学生毕业论文。在北大中文核心期刊上发表独撰论文1篇，CSSCI期刊1篇，参与两本“</w:t>
            </w:r>
            <w:proofErr w:type="gramStart"/>
            <w:r w:rsidRPr="00A97297">
              <w:rPr>
                <w:rFonts w:ascii="宋体" w:eastAsia="宋体" w:hAnsi="宋体" w:cs="宋体" w:hint="eastAsia"/>
                <w:kern w:val="0"/>
                <w:szCs w:val="21"/>
              </w:rPr>
              <w:t>十二五</w:t>
            </w:r>
            <w:proofErr w:type="gramEnd"/>
            <w:r w:rsidRPr="00A97297">
              <w:rPr>
                <w:rFonts w:ascii="宋体" w:eastAsia="宋体" w:hAnsi="宋体" w:cs="宋体" w:hint="eastAsia"/>
                <w:kern w:val="0"/>
                <w:szCs w:val="21"/>
              </w:rPr>
              <w:t>规划教材”编写，此外，参与7本教材编写，主持省教育厅项目1项，作为第一负责人承担学院项目4项。参与文理系实验室建设工作。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92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 w:rsidRPr="00371293">
              <w:rPr>
                <w:rFonts w:hint="eastAsia"/>
                <w:szCs w:val="21"/>
              </w:rPr>
              <w:t>孙悦</w:t>
            </w:r>
          </w:p>
        </w:tc>
        <w:tc>
          <w:tcPr>
            <w:tcW w:w="1127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讲师、</w:t>
            </w:r>
            <w:r>
              <w:rPr>
                <w:rFonts w:hint="eastAsia"/>
                <w:szCs w:val="21"/>
              </w:rPr>
              <w:t>2009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371293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371293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承担本、专科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英语写作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》《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通用英语读写译》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等课程教学，共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计4128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学时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指导2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名学生毕业论文。在核心期刊上发表独撰论文3篇以及其它独撰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5篇，第二作者2篇，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参编教材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7本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，承担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0万字内容。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负责或参与项目四</w:t>
            </w:r>
            <w:r w:rsidRPr="00371293">
              <w:rPr>
                <w:rFonts w:ascii="宋体" w:eastAsia="宋体" w:hAnsi="宋体" w:cs="宋体" w:hint="eastAsia"/>
                <w:kern w:val="0"/>
                <w:szCs w:val="21"/>
              </w:rPr>
              <w:t>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92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proofErr w:type="gramStart"/>
            <w:r w:rsidRPr="00154DD6">
              <w:rPr>
                <w:rFonts w:hint="eastAsia"/>
                <w:szCs w:val="21"/>
              </w:rPr>
              <w:t>吴志萌</w:t>
            </w:r>
            <w:proofErr w:type="gramEnd"/>
          </w:p>
        </w:tc>
        <w:tc>
          <w:tcPr>
            <w:tcW w:w="1127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r w:rsidRPr="00154DD6">
              <w:rPr>
                <w:rFonts w:hint="eastAsia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r w:rsidRPr="00154DD6"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r w:rsidRPr="00154DD6">
              <w:rPr>
                <w:rFonts w:hint="eastAsia"/>
                <w:szCs w:val="21"/>
              </w:rPr>
              <w:t>讲师、</w:t>
            </w:r>
            <w:r w:rsidRPr="00154DD6">
              <w:rPr>
                <w:rFonts w:hint="eastAsia"/>
                <w:szCs w:val="21"/>
              </w:rPr>
              <w:t>2012</w:t>
            </w:r>
            <w:r w:rsidRPr="00154DD6">
              <w:rPr>
                <w:rFonts w:hint="eastAsia"/>
                <w:szCs w:val="21"/>
              </w:rPr>
              <w:t>年</w:t>
            </w:r>
            <w:r w:rsidRPr="00154DD6">
              <w:rPr>
                <w:rFonts w:hint="eastAsia"/>
                <w:szCs w:val="21"/>
              </w:rPr>
              <w:t>12</w:t>
            </w:r>
            <w:r w:rsidRPr="00154DD6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154DD6" w:rsidRDefault="00612853" w:rsidP="00723B54">
            <w:pPr>
              <w:jc w:val="center"/>
              <w:rPr>
                <w:szCs w:val="21"/>
              </w:rPr>
            </w:pPr>
            <w:r w:rsidRPr="00154DD6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154DD6" w:rsidRDefault="00612853" w:rsidP="00723B54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54DD6">
              <w:rPr>
                <w:rFonts w:ascii="宋体" w:hAnsi="宋体" w:cs="宋体" w:hint="eastAsia"/>
                <w:kern w:val="0"/>
                <w:szCs w:val="21"/>
              </w:rPr>
              <w:t>承担本科《大学英语》《科技工程英语》《口译1》《视听译》《口译2》《大学英语精品听说体验》等课程教学，共计1800学时。在北大中文核心期刊上发表独撰论文3篇，国际会议论文发表独撰论文4篇，大学学报发表独撰论文2篇。参与项目2项，其中主持省教育厅项目1</w:t>
            </w:r>
            <w:r w:rsidRPr="00154DD6">
              <w:rPr>
                <w:rFonts w:ascii="宋体" w:hAnsi="宋体" w:cs="宋体" w:hint="eastAsia"/>
                <w:kern w:val="0"/>
                <w:szCs w:val="21"/>
              </w:rPr>
              <w:lastRenderedPageBreak/>
              <w:t>项。主编教材一部（主编），承担21万字内容。参与文理系同声传译实验室建设工作。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474201" w:rsidRDefault="00612853" w:rsidP="00723B54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892" w:type="dxa"/>
            <w:vAlign w:val="center"/>
          </w:tcPr>
          <w:p w:rsidR="00612853" w:rsidRPr="00474201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薛凤</w:t>
            </w:r>
          </w:p>
        </w:tc>
        <w:tc>
          <w:tcPr>
            <w:tcW w:w="1127" w:type="dxa"/>
            <w:vAlign w:val="center"/>
          </w:tcPr>
          <w:p w:rsidR="00612853" w:rsidRPr="00474201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474201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474201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讲师、2012年12月</w:t>
            </w:r>
          </w:p>
        </w:tc>
        <w:tc>
          <w:tcPr>
            <w:tcW w:w="2059" w:type="dxa"/>
            <w:vAlign w:val="center"/>
          </w:tcPr>
          <w:p w:rsidR="00612853" w:rsidRPr="00474201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474201" w:rsidRDefault="00612853" w:rsidP="00723B54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承担本、专科《数学实验》《统计预测与决策》，《概率论与数理统计》等课程教学，共计3200左右学时。指导12名学生毕业论文。在北大中文核心期刊上发表论文4篇（其中独撰1篇）。参编教材4部，其中主编2本，副主编2本。其中3本为普通高等教育“十三五规划教材”。参与项目8项，其中1项为四川省教育厅科研项目.1项为四川石油天然气发展研究中心项目。7项为项目主持人，1项为项目主</w:t>
            </w:r>
            <w:proofErr w:type="gramStart"/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 w:rsidRPr="00474201">
              <w:rPr>
                <w:rFonts w:ascii="宋体" w:eastAsia="宋体" w:hAnsi="宋体" w:cs="宋体" w:hint="eastAsia"/>
                <w:kern w:val="0"/>
                <w:szCs w:val="21"/>
              </w:rPr>
              <w:t>。参与文理系实验室建设工作和专业建设工作。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92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proofErr w:type="gramStart"/>
            <w:r w:rsidRPr="000941D8">
              <w:rPr>
                <w:rFonts w:hint="eastAsia"/>
                <w:szCs w:val="21"/>
              </w:rPr>
              <w:t>孔琦</w:t>
            </w:r>
            <w:proofErr w:type="gramEnd"/>
          </w:p>
        </w:tc>
        <w:tc>
          <w:tcPr>
            <w:tcW w:w="1127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r w:rsidRPr="000941D8">
              <w:rPr>
                <w:rFonts w:hint="eastAsia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r w:rsidRPr="000941D8">
              <w:rPr>
                <w:rFonts w:hint="eastAsia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r w:rsidRPr="000941D8">
              <w:rPr>
                <w:rFonts w:hint="eastAsia"/>
                <w:szCs w:val="21"/>
              </w:rPr>
              <w:t>讲师、</w:t>
            </w:r>
            <w:r w:rsidRPr="000941D8">
              <w:rPr>
                <w:rFonts w:hint="eastAsia"/>
                <w:szCs w:val="21"/>
              </w:rPr>
              <w:t>2011</w:t>
            </w:r>
            <w:r w:rsidRPr="000941D8">
              <w:rPr>
                <w:rFonts w:hint="eastAsia"/>
                <w:szCs w:val="21"/>
              </w:rPr>
              <w:t>年</w:t>
            </w:r>
            <w:r w:rsidRPr="000941D8">
              <w:rPr>
                <w:rFonts w:hint="eastAsia"/>
                <w:szCs w:val="21"/>
              </w:rPr>
              <w:t>9</w:t>
            </w:r>
            <w:r w:rsidRPr="000941D8">
              <w:rPr>
                <w:rFonts w:hint="eastAsia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0941D8" w:rsidRDefault="00612853" w:rsidP="00723B54">
            <w:pPr>
              <w:jc w:val="center"/>
              <w:rPr>
                <w:szCs w:val="21"/>
              </w:rPr>
            </w:pPr>
            <w:r w:rsidRPr="000941D8">
              <w:rPr>
                <w:rFonts w:hint="eastAsia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0941D8" w:rsidRDefault="00612853" w:rsidP="00723B54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0941D8">
              <w:rPr>
                <w:rFonts w:ascii="宋体" w:eastAsia="宋体" w:hAnsi="宋体" w:cs="宋体" w:hint="eastAsia"/>
                <w:kern w:val="0"/>
                <w:szCs w:val="21"/>
              </w:rPr>
              <w:t>承担本、专科《大学语文》、《应用文写作》、《汉语写作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》</w:t>
            </w:r>
            <w:r w:rsidRPr="000941D8">
              <w:rPr>
                <w:rFonts w:ascii="宋体" w:eastAsia="宋体" w:hAnsi="宋体" w:cs="宋体" w:hint="eastAsia"/>
                <w:kern w:val="0"/>
                <w:szCs w:val="21"/>
              </w:rPr>
              <w:t>等课程教学，共计3146学时。指导90多名学生毕业实习报告。发表论文9篇，在北大中文核心期刊上发表独撰论文3篇。主编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出版</w:t>
            </w:r>
            <w:r w:rsidRPr="000941D8">
              <w:rPr>
                <w:rFonts w:ascii="宋体" w:eastAsia="宋体" w:hAnsi="宋体" w:cs="宋体" w:hint="eastAsia"/>
                <w:kern w:val="0"/>
                <w:szCs w:val="21"/>
              </w:rPr>
              <w:t>国家级出版社教材1部。参与项目4项，其中，作为第一负责人承担学院项目2项。</w:t>
            </w:r>
          </w:p>
        </w:tc>
      </w:tr>
      <w:tr w:rsidR="00612853" w:rsidRPr="00FA3518" w:rsidTr="0057666E">
        <w:trPr>
          <w:trHeight w:val="1886"/>
        </w:trPr>
        <w:tc>
          <w:tcPr>
            <w:tcW w:w="757" w:type="dxa"/>
            <w:vAlign w:val="center"/>
          </w:tcPr>
          <w:p w:rsidR="00612853" w:rsidRPr="0041780F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26</w:t>
            </w:r>
          </w:p>
        </w:tc>
        <w:tc>
          <w:tcPr>
            <w:tcW w:w="892" w:type="dxa"/>
            <w:vAlign w:val="center"/>
          </w:tcPr>
          <w:p w:rsidR="00612853" w:rsidRPr="0041780F" w:rsidRDefault="00612853" w:rsidP="00723B54">
            <w:pPr>
              <w:rPr>
                <w:color w:val="000000" w:themeColor="text1"/>
                <w:szCs w:val="21"/>
              </w:rPr>
            </w:pPr>
            <w:r w:rsidRPr="0041780F">
              <w:rPr>
                <w:rFonts w:hint="eastAsia"/>
                <w:color w:val="000000" w:themeColor="text1"/>
                <w:szCs w:val="21"/>
              </w:rPr>
              <w:t>刘婷婷</w:t>
            </w:r>
          </w:p>
        </w:tc>
        <w:tc>
          <w:tcPr>
            <w:tcW w:w="1127" w:type="dxa"/>
            <w:vAlign w:val="center"/>
          </w:tcPr>
          <w:p w:rsidR="00612853" w:rsidRPr="0041780F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41780F">
              <w:rPr>
                <w:rFonts w:hint="eastAsia"/>
                <w:color w:val="000000" w:themeColor="text1"/>
                <w:szCs w:val="21"/>
              </w:rPr>
              <w:t>文理系</w:t>
            </w:r>
          </w:p>
        </w:tc>
        <w:tc>
          <w:tcPr>
            <w:tcW w:w="1906" w:type="dxa"/>
            <w:vAlign w:val="center"/>
          </w:tcPr>
          <w:p w:rsidR="00612853" w:rsidRPr="0041780F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41780F">
              <w:rPr>
                <w:rFonts w:hint="eastAsia"/>
                <w:color w:val="000000" w:themeColor="text1"/>
                <w:szCs w:val="21"/>
              </w:rPr>
              <w:t>旅游管理</w:t>
            </w:r>
            <w:r w:rsidRPr="0041780F">
              <w:rPr>
                <w:color w:val="000000" w:themeColor="text1"/>
                <w:szCs w:val="21"/>
              </w:rPr>
              <w:t>专业</w:t>
            </w:r>
            <w:r w:rsidRPr="0041780F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979" w:type="dxa"/>
            <w:vAlign w:val="center"/>
          </w:tcPr>
          <w:p w:rsidR="00612853" w:rsidRPr="0041780F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41780F">
              <w:rPr>
                <w:rFonts w:hint="eastAsia"/>
                <w:color w:val="000000" w:themeColor="text1"/>
                <w:szCs w:val="21"/>
              </w:rPr>
              <w:t>讲师、</w:t>
            </w:r>
            <w:r w:rsidRPr="0041780F">
              <w:rPr>
                <w:rFonts w:hint="eastAsia"/>
                <w:color w:val="000000" w:themeColor="text1"/>
                <w:szCs w:val="21"/>
              </w:rPr>
              <w:t>2009</w:t>
            </w:r>
            <w:r w:rsidRPr="0041780F">
              <w:rPr>
                <w:rFonts w:hint="eastAsia"/>
                <w:color w:val="000000" w:themeColor="text1"/>
                <w:szCs w:val="21"/>
              </w:rPr>
              <w:t>年</w:t>
            </w:r>
            <w:r w:rsidRPr="0041780F">
              <w:rPr>
                <w:rFonts w:hint="eastAsia"/>
                <w:color w:val="000000" w:themeColor="text1"/>
                <w:szCs w:val="21"/>
              </w:rPr>
              <w:t>11</w:t>
            </w:r>
            <w:r w:rsidRPr="0041780F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059" w:type="dxa"/>
            <w:vAlign w:val="center"/>
          </w:tcPr>
          <w:p w:rsidR="00612853" w:rsidRPr="0041780F" w:rsidRDefault="00612853" w:rsidP="00723B54">
            <w:pPr>
              <w:jc w:val="center"/>
              <w:rPr>
                <w:color w:val="000000" w:themeColor="text1"/>
                <w:szCs w:val="21"/>
              </w:rPr>
            </w:pPr>
            <w:r w:rsidRPr="0041780F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5346" w:type="dxa"/>
          </w:tcPr>
          <w:p w:rsidR="00612853" w:rsidRPr="0041780F" w:rsidRDefault="00612853" w:rsidP="00723B5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任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现职以来，本人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承担本、专科《导游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实务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》、《旅游学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概论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》等二十一门课程教学工作，共1496学时，指导120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名学生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毕业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实习报告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指导学生参加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四川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省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旅游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院校服务技能（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导游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服务）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大赛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获得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中文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组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2个优胜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奖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英文组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2个优胜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奖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。在北大核心期刊上发表独撰论文1篇以及ISTP检索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国际会议论文一篇，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其它独撰、第一作者论文3篇，第二作者1篇。参编教材2部（副主编），共承担12万字内容，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其他教材参编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2部。1项省级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课题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项目负责人，参与3项</w:t>
            </w:r>
            <w:r w:rsidRPr="0041780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省级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课题，</w:t>
            </w:r>
            <w:r w:rsidRPr="0041780F">
              <w:rPr>
                <w:rFonts w:hint="eastAsia"/>
                <w:color w:val="000000" w:themeColor="text1"/>
              </w:rPr>
              <w:t>参与纵向课题与国家社科基金项目各</w:t>
            </w:r>
            <w:r w:rsidRPr="0041780F">
              <w:rPr>
                <w:color w:val="000000" w:themeColor="text1"/>
              </w:rPr>
              <w:t>1</w:t>
            </w:r>
            <w:r w:rsidRPr="0041780F">
              <w:rPr>
                <w:color w:val="000000" w:themeColor="text1"/>
              </w:rPr>
              <w:t>项</w:t>
            </w:r>
            <w:r w:rsidRPr="0041780F">
              <w:rPr>
                <w:rFonts w:hint="eastAsia"/>
                <w:color w:val="000000" w:themeColor="text1"/>
              </w:rPr>
              <w:t>。</w:t>
            </w:r>
            <w:r w:rsidRPr="0041780F">
              <w:rPr>
                <w:color w:val="000000" w:themeColor="text1"/>
              </w:rPr>
              <w:t>多次</w:t>
            </w:r>
            <w:r w:rsidRPr="0041780F">
              <w:rPr>
                <w:rFonts w:hint="eastAsia"/>
                <w:color w:val="000000" w:themeColor="text1"/>
              </w:rPr>
              <w:t>担任</w:t>
            </w:r>
            <w:r w:rsidRPr="0041780F">
              <w:rPr>
                <w:color w:val="000000" w:themeColor="text1"/>
              </w:rPr>
              <w:t>全国导游</w:t>
            </w:r>
            <w:r w:rsidRPr="0041780F">
              <w:rPr>
                <w:rFonts w:hint="eastAsia"/>
                <w:color w:val="000000" w:themeColor="text1"/>
              </w:rPr>
              <w:t>资格</w:t>
            </w:r>
            <w:r w:rsidRPr="0041780F">
              <w:rPr>
                <w:color w:val="000000" w:themeColor="text1"/>
              </w:rPr>
              <w:t>考试</w:t>
            </w:r>
            <w:r w:rsidRPr="0041780F">
              <w:rPr>
                <w:rFonts w:hint="eastAsia"/>
                <w:color w:val="000000" w:themeColor="text1"/>
              </w:rPr>
              <w:t>口试</w:t>
            </w:r>
            <w:r w:rsidRPr="0041780F">
              <w:rPr>
                <w:color w:val="000000" w:themeColor="text1"/>
              </w:rPr>
              <w:t>评委，主持</w:t>
            </w:r>
            <w:r w:rsidRPr="0041780F">
              <w:rPr>
                <w:rFonts w:hint="eastAsia"/>
                <w:color w:val="000000" w:themeColor="text1"/>
              </w:rPr>
              <w:t>或</w:t>
            </w:r>
            <w:r w:rsidRPr="0041780F">
              <w:rPr>
                <w:color w:val="000000" w:themeColor="text1"/>
              </w:rPr>
              <w:t>参与</w:t>
            </w:r>
            <w:r w:rsidRPr="0041780F">
              <w:rPr>
                <w:rFonts w:hint="eastAsia"/>
                <w:color w:val="000000" w:themeColor="text1"/>
              </w:rPr>
              <w:t>完成</w:t>
            </w:r>
            <w:r w:rsidRPr="0041780F">
              <w:rPr>
                <w:color w:val="000000" w:themeColor="text1"/>
              </w:rPr>
              <w:t>旅游规划项目</w:t>
            </w:r>
            <w:r w:rsidRPr="0041780F">
              <w:rPr>
                <w:rFonts w:hint="eastAsia"/>
                <w:color w:val="000000" w:themeColor="text1"/>
              </w:rPr>
              <w:t>、</w:t>
            </w:r>
            <w:r w:rsidRPr="0041780F">
              <w:rPr>
                <w:color w:val="000000" w:themeColor="text1"/>
              </w:rPr>
              <w:t>可</w:t>
            </w:r>
            <w:proofErr w:type="gramStart"/>
            <w:r w:rsidRPr="0041780F">
              <w:rPr>
                <w:color w:val="000000" w:themeColor="text1"/>
              </w:rPr>
              <w:t>研</w:t>
            </w:r>
            <w:proofErr w:type="gramEnd"/>
            <w:r w:rsidRPr="0041780F">
              <w:rPr>
                <w:color w:val="000000" w:themeColor="text1"/>
              </w:rPr>
              <w:t>报告</w:t>
            </w:r>
            <w:r w:rsidRPr="0041780F">
              <w:rPr>
                <w:rFonts w:hint="eastAsia"/>
                <w:color w:val="000000" w:themeColor="text1"/>
              </w:rPr>
              <w:t>、</w:t>
            </w:r>
            <w:proofErr w:type="gramStart"/>
            <w:r w:rsidRPr="0041780F">
              <w:rPr>
                <w:color w:val="000000" w:themeColor="text1"/>
              </w:rPr>
              <w:t>产亚</w:t>
            </w:r>
            <w:r w:rsidRPr="0041780F">
              <w:rPr>
                <w:rFonts w:hint="eastAsia"/>
                <w:color w:val="000000" w:themeColor="text1"/>
              </w:rPr>
              <w:t>报告</w:t>
            </w:r>
            <w:proofErr w:type="gramEnd"/>
            <w:r w:rsidRPr="0041780F">
              <w:rPr>
                <w:rFonts w:hint="eastAsia"/>
                <w:color w:val="000000" w:themeColor="text1"/>
              </w:rPr>
              <w:t>36</w:t>
            </w:r>
            <w:r w:rsidRPr="0041780F">
              <w:rPr>
                <w:rFonts w:hint="eastAsia"/>
                <w:color w:val="000000" w:themeColor="text1"/>
              </w:rPr>
              <w:t>项</w:t>
            </w:r>
            <w:r w:rsidRPr="0041780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:rsidR="00FA3518" w:rsidRDefault="00FA3518">
      <w:pPr>
        <w:rPr>
          <w:sz w:val="24"/>
          <w:szCs w:val="24"/>
        </w:rPr>
      </w:pPr>
    </w:p>
    <w:p w:rsidR="00BB4ACA" w:rsidRPr="00FA3518" w:rsidRDefault="00BB4ACA">
      <w:pPr>
        <w:rPr>
          <w:sz w:val="24"/>
          <w:szCs w:val="24"/>
        </w:rPr>
      </w:pPr>
    </w:p>
    <w:sectPr w:rsidR="00BB4ACA" w:rsidRPr="00FA3518" w:rsidSect="00FA35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96" w:rsidRDefault="00536996" w:rsidP="00576B7A">
      <w:r>
        <w:separator/>
      </w:r>
    </w:p>
  </w:endnote>
  <w:endnote w:type="continuationSeparator" w:id="0">
    <w:p w:rsidR="00536996" w:rsidRDefault="00536996" w:rsidP="0057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96" w:rsidRDefault="00536996" w:rsidP="00576B7A">
      <w:r>
        <w:separator/>
      </w:r>
    </w:p>
  </w:footnote>
  <w:footnote w:type="continuationSeparator" w:id="0">
    <w:p w:rsidR="00536996" w:rsidRDefault="00536996" w:rsidP="0057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D70"/>
    <w:rsid w:val="00061AE9"/>
    <w:rsid w:val="00072472"/>
    <w:rsid w:val="0008221E"/>
    <w:rsid w:val="0016655F"/>
    <w:rsid w:val="001D3DD0"/>
    <w:rsid w:val="001E0930"/>
    <w:rsid w:val="001F7244"/>
    <w:rsid w:val="00201757"/>
    <w:rsid w:val="002A3218"/>
    <w:rsid w:val="002B01BC"/>
    <w:rsid w:val="002D2B73"/>
    <w:rsid w:val="002F3F94"/>
    <w:rsid w:val="004501C9"/>
    <w:rsid w:val="00461A08"/>
    <w:rsid w:val="00463026"/>
    <w:rsid w:val="004B5059"/>
    <w:rsid w:val="004B76A7"/>
    <w:rsid w:val="005133C0"/>
    <w:rsid w:val="00521CC5"/>
    <w:rsid w:val="00536996"/>
    <w:rsid w:val="0057666E"/>
    <w:rsid w:val="00576B7A"/>
    <w:rsid w:val="00612853"/>
    <w:rsid w:val="00622CED"/>
    <w:rsid w:val="006324EB"/>
    <w:rsid w:val="0066056A"/>
    <w:rsid w:val="00692348"/>
    <w:rsid w:val="006F1E95"/>
    <w:rsid w:val="006F4D83"/>
    <w:rsid w:val="00722CBD"/>
    <w:rsid w:val="00735B8D"/>
    <w:rsid w:val="007450C1"/>
    <w:rsid w:val="00747C3E"/>
    <w:rsid w:val="007B0E84"/>
    <w:rsid w:val="007B4B8F"/>
    <w:rsid w:val="007D1E32"/>
    <w:rsid w:val="007D240B"/>
    <w:rsid w:val="008255C5"/>
    <w:rsid w:val="00830C15"/>
    <w:rsid w:val="008358F4"/>
    <w:rsid w:val="008A0F96"/>
    <w:rsid w:val="008C6F6E"/>
    <w:rsid w:val="00917D70"/>
    <w:rsid w:val="00A61C3A"/>
    <w:rsid w:val="00A94260"/>
    <w:rsid w:val="00AB0FEC"/>
    <w:rsid w:val="00B0215F"/>
    <w:rsid w:val="00B0520B"/>
    <w:rsid w:val="00B11B65"/>
    <w:rsid w:val="00B55B7C"/>
    <w:rsid w:val="00BB4ACA"/>
    <w:rsid w:val="00C07A94"/>
    <w:rsid w:val="00C13479"/>
    <w:rsid w:val="00C404BF"/>
    <w:rsid w:val="00C82CC1"/>
    <w:rsid w:val="00D301BD"/>
    <w:rsid w:val="00D408FB"/>
    <w:rsid w:val="00D55757"/>
    <w:rsid w:val="00D915EB"/>
    <w:rsid w:val="00DE5D03"/>
    <w:rsid w:val="00E00E3C"/>
    <w:rsid w:val="00E17AA0"/>
    <w:rsid w:val="00E55C3A"/>
    <w:rsid w:val="00E84C5A"/>
    <w:rsid w:val="00E851C6"/>
    <w:rsid w:val="00E8695A"/>
    <w:rsid w:val="00EA7814"/>
    <w:rsid w:val="00ED687E"/>
    <w:rsid w:val="00EE461E"/>
    <w:rsid w:val="00F16F2A"/>
    <w:rsid w:val="00F77795"/>
    <w:rsid w:val="00F81E7E"/>
    <w:rsid w:val="00F84FC1"/>
    <w:rsid w:val="00F855AE"/>
    <w:rsid w:val="00F934E7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B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B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B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1031</Words>
  <Characters>5879</Characters>
  <Application>Microsoft Office Word</Application>
  <DocSecurity>0</DocSecurity>
  <Lines>48</Lines>
  <Paragraphs>13</Paragraphs>
  <ScaleCrop>false</ScaleCrop>
  <Company>Microsoft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CDUESTC</cp:lastModifiedBy>
  <cp:revision>21</cp:revision>
  <dcterms:created xsi:type="dcterms:W3CDTF">2017-12-19T12:35:00Z</dcterms:created>
  <dcterms:modified xsi:type="dcterms:W3CDTF">2017-12-22T09:13:00Z</dcterms:modified>
</cp:coreProperties>
</file>